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AE3BD" w14:textId="40DBC3FE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32"/>
        </w:rPr>
      </w:pPr>
      <w:r w:rsidRPr="00EB56E3">
        <w:rPr>
          <w:rFonts w:ascii="Arial" w:hAnsi="Arial" w:cs="Arial"/>
          <w:b/>
          <w:bCs/>
          <w:color w:val="0E0E0E"/>
          <w:sz w:val="32"/>
        </w:rPr>
        <w:t>Лицензионный договор-оферта на право и</w:t>
      </w:r>
      <w:r w:rsidR="00030A63" w:rsidRPr="00EB56E3">
        <w:rPr>
          <w:rFonts w:ascii="Arial" w:hAnsi="Arial" w:cs="Arial"/>
          <w:b/>
          <w:bCs/>
          <w:color w:val="0E0E0E"/>
          <w:sz w:val="32"/>
        </w:rPr>
        <w:t xml:space="preserve">спользования программы для ЭВМ </w:t>
      </w:r>
      <w:r w:rsidRPr="00EB56E3">
        <w:rPr>
          <w:rFonts w:ascii="Arial" w:hAnsi="Arial" w:cs="Arial"/>
          <w:b/>
          <w:bCs/>
          <w:color w:val="0E0E0E"/>
          <w:sz w:val="32"/>
        </w:rPr>
        <w:t>Bloxy</w:t>
      </w:r>
    </w:p>
    <w:p w14:paraId="639F96F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</w:rPr>
      </w:pPr>
    </w:p>
    <w:p w14:paraId="7C702CC4" w14:textId="16B0250B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ИП Бурханов Сергей Сергеевич, действующий на основании свидетельства о государственной регистрации № </w:t>
      </w:r>
      <w:r w:rsidR="00622E5E" w:rsidRPr="00EB56E3">
        <w:rPr>
          <w:rFonts w:ascii="Arial" w:hAnsi="Arial" w:cs="Arial"/>
        </w:rPr>
        <w:t xml:space="preserve">732700488466 </w:t>
      </w:r>
      <w:r w:rsidRPr="00EB56E3">
        <w:rPr>
          <w:rFonts w:ascii="Arial" w:hAnsi="Arial" w:cs="Arial"/>
        </w:rPr>
        <w:t xml:space="preserve">(далее — Лицензиар), предлагает неограниченному кругу лиц (далее — Лицензиат, Лицензиаты), заключить лицензионный договор на условиях настоящего лицензионного договора-оферты (далее — Оферта, Договор), опубликованного по адресу в сети Интернет: </w:t>
      </w:r>
      <w:hyperlink r:id="rId7" w:history="1">
        <w:r w:rsidR="00F26427" w:rsidRPr="00F26427">
          <w:rPr>
            <w:rStyle w:val="a4"/>
            <w:rFonts w:ascii="Arial" w:hAnsi="Arial" w:cs="Arial"/>
          </w:rPr>
          <w:t>https://static.bloxy.ru/licenses/license_agreement.pdf</w:t>
        </w:r>
      </w:hyperlink>
    </w:p>
    <w:p w14:paraId="767258A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1BBF1B64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К Договору прилагаются и являются его неотъемлемой частью:</w:t>
      </w:r>
    </w:p>
    <w:p w14:paraId="0D8A8B65" w14:textId="58BE7B3E" w:rsidR="00A445E3" w:rsidRPr="00EB56E3" w:rsidRDefault="00A445E3" w:rsidP="005B56B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Приложение № 1 </w:t>
      </w:r>
      <w:r w:rsidR="000D7269" w:rsidRPr="00EB56E3">
        <w:rPr>
          <w:rFonts w:ascii="Arial" w:hAnsi="Arial" w:cs="Arial"/>
        </w:rPr>
        <w:t>– Условия предоставления доступа к программному продукту «Bloxy»</w:t>
      </w:r>
    </w:p>
    <w:p w14:paraId="171260C9" w14:textId="4F0A2AEC" w:rsidR="00A445E3" w:rsidRPr="00EB56E3" w:rsidRDefault="00A445E3" w:rsidP="005B56B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Приложение № </w:t>
      </w:r>
      <w:r w:rsidR="000D7269" w:rsidRPr="00EB56E3">
        <w:rPr>
          <w:rFonts w:ascii="Arial" w:hAnsi="Arial" w:cs="Arial"/>
        </w:rPr>
        <w:t>2 – Правила участия в партнёрской программе</w:t>
      </w:r>
    </w:p>
    <w:p w14:paraId="1CD28A0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404E45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1. Определения</w:t>
      </w:r>
    </w:p>
    <w:p w14:paraId="541D8FE7" w14:textId="77777777" w:rsidR="000D7269" w:rsidRPr="00EB56E3" w:rsidRDefault="000D7269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</w:p>
    <w:p w14:paraId="5AB7A162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 xml:space="preserve">Программный продукт «Bloxy», «Блокси», «программный продукт» </w:t>
      </w:r>
      <w:r w:rsidRPr="00EB56E3">
        <w:rPr>
          <w:rFonts w:ascii="Arial" w:hAnsi="Arial" w:cs="Arial"/>
        </w:rPr>
        <w:t xml:space="preserve">- программа для ЭВМ </w:t>
      </w:r>
      <w:r w:rsidRPr="00EB56E3">
        <w:rPr>
          <w:rFonts w:ascii="Arial" w:hAnsi="Arial" w:cs="Arial"/>
          <w:bCs/>
        </w:rPr>
        <w:t>Bloxy</w:t>
      </w:r>
      <w:r w:rsidRPr="00EB56E3">
        <w:rPr>
          <w:rFonts w:ascii="Arial" w:hAnsi="Arial" w:cs="Arial"/>
        </w:rPr>
        <w:t xml:space="preserve"> (</w:t>
      </w:r>
      <w:r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), предназначенная для автоматизации самостоятельного создания и редактирования Лицензиатом одностраничных веб-сайтов (Лендингов) и обычных сайтов, исключительное право на которую в полном объёме принадлежит Лицензиару.</w:t>
      </w:r>
    </w:p>
    <w:p w14:paraId="51B72203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79A0BF2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t>Лендинги</w:t>
      </w:r>
      <w:r w:rsidRPr="00EB56E3">
        <w:rPr>
          <w:rFonts w:ascii="Arial" w:hAnsi="Arial" w:cs="Arial"/>
          <w:b/>
        </w:rPr>
        <w:t> </w:t>
      </w:r>
      <w:r w:rsidRPr="00EB56E3">
        <w:rPr>
          <w:rFonts w:ascii="Arial" w:hAnsi="Arial" w:cs="Arial"/>
        </w:rPr>
        <w:t>– одностраничные веб-сайты.</w:t>
      </w:r>
    </w:p>
    <w:p w14:paraId="26D1405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49EEE8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t>Веб-интерфейс, интерфейс</w:t>
      </w:r>
      <w:r w:rsidRPr="00EB56E3">
        <w:rPr>
          <w:rFonts w:ascii="Arial" w:hAnsi="Arial" w:cs="Arial"/>
          <w:b/>
        </w:rPr>
        <w:t> </w:t>
      </w:r>
      <w:r w:rsidRPr="00EB56E3">
        <w:rPr>
          <w:rFonts w:ascii="Arial" w:hAnsi="Arial" w:cs="Arial"/>
        </w:rPr>
        <w:t xml:space="preserve">– совокупность средств, при помощи которых Лицензиат взаимодействует с программой для ЭВМ </w:t>
      </w:r>
      <w:r w:rsidRPr="00EB56E3">
        <w:rPr>
          <w:rFonts w:ascii="Arial" w:hAnsi="Arial" w:cs="Arial"/>
          <w:bCs/>
        </w:rPr>
        <w:t>Bloxy</w:t>
      </w:r>
      <w:r w:rsidRPr="00EB56E3">
        <w:rPr>
          <w:rFonts w:ascii="Arial" w:hAnsi="Arial" w:cs="Arial"/>
        </w:rPr>
        <w:t xml:space="preserve"> (</w:t>
      </w:r>
      <w:r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) через браузер.</w:t>
      </w:r>
    </w:p>
    <w:p w14:paraId="20307F9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7F9C7F13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t>Техническая инфраструктура Лицензиара</w:t>
      </w:r>
      <w:r w:rsidRPr="00EB56E3">
        <w:rPr>
          <w:rFonts w:ascii="Arial" w:hAnsi="Arial" w:cs="Arial"/>
          <w:b/>
        </w:rPr>
        <w:t> </w:t>
      </w:r>
      <w:r w:rsidRPr="00EB56E3">
        <w:rPr>
          <w:rFonts w:ascii="Arial" w:hAnsi="Arial" w:cs="Arial"/>
        </w:rPr>
        <w:t>– совокупность оборудования Лицензиара, необходимого для функционирования программного продукта и/или надлежащего оказания/выполнения Лицензиаром услуг/работ.</w:t>
      </w:r>
    </w:p>
    <w:p w14:paraId="31C40253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>Системное администрирование</w:t>
      </w:r>
      <w:r w:rsidRPr="00EB56E3">
        <w:rPr>
          <w:rFonts w:ascii="Arial" w:hAnsi="Arial" w:cs="Arial"/>
        </w:rPr>
        <w:t> – обеспечение надлежащего функционирования программного продукта «</w:t>
      </w:r>
      <w:r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».</w:t>
      </w:r>
    </w:p>
    <w:p w14:paraId="4799FEE5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79D481BC" w14:textId="1FDD28EB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t>Тариф, тарифный план</w:t>
      </w:r>
      <w:r w:rsidRPr="00EB56E3">
        <w:rPr>
          <w:rFonts w:ascii="Arial" w:hAnsi="Arial" w:cs="Arial"/>
          <w:b/>
        </w:rPr>
        <w:t> </w:t>
      </w:r>
      <w:r w:rsidRPr="00EB56E3">
        <w:rPr>
          <w:rFonts w:ascii="Arial" w:hAnsi="Arial" w:cs="Arial"/>
        </w:rPr>
        <w:t>– система оплаты права использования программного продукта в зависимости от объема и срока использования программного продукта. Тарифы расположены по адресу в сети Интернет:</w:t>
      </w:r>
      <w:r w:rsidR="001C6E01" w:rsidRPr="00EB56E3">
        <w:rPr>
          <w:rFonts w:ascii="Arial" w:hAnsi="Arial" w:cs="Arial"/>
        </w:rPr>
        <w:t xml:space="preserve"> </w:t>
      </w:r>
      <w:hyperlink r:id="rId8" w:history="1">
        <w:r w:rsidR="001C6E01" w:rsidRPr="00EB56E3">
          <w:rPr>
            <w:rStyle w:val="a4"/>
            <w:rFonts w:ascii="Arial" w:hAnsi="Arial" w:cs="Arial"/>
          </w:rPr>
          <w:t>https://bloxy.ru/prices</w:t>
        </w:r>
      </w:hyperlink>
      <w:r w:rsidR="001C6E01" w:rsidRPr="00EB56E3">
        <w:rPr>
          <w:rFonts w:ascii="Arial" w:hAnsi="Arial" w:cs="Arial"/>
        </w:rPr>
        <w:t xml:space="preserve"> </w:t>
      </w:r>
    </w:p>
    <w:p w14:paraId="688214B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616271D9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t>Публикация</w:t>
      </w:r>
      <w:r w:rsidRPr="00EB56E3">
        <w:rPr>
          <w:rFonts w:ascii="Arial" w:hAnsi="Arial" w:cs="Arial"/>
          <w:bCs/>
        </w:rPr>
        <w:t xml:space="preserve"> </w:t>
      </w:r>
      <w:r w:rsidRPr="00EB56E3">
        <w:rPr>
          <w:rFonts w:ascii="Arial" w:hAnsi="Arial" w:cs="Arial"/>
        </w:rPr>
        <w:t>– размещение сайта, созданного Лицензиатом на основе программного продукта, в сети Интернет с возможностью доступа к данному сайту пользователей сети Интернет.</w:t>
      </w:r>
    </w:p>
    <w:p w14:paraId="18B66DD9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9A0D368" w14:textId="501D169D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lastRenderedPageBreak/>
        <w:t>Сайт Лицензиара</w:t>
      </w:r>
      <w:r w:rsidRPr="00EB56E3">
        <w:rPr>
          <w:rFonts w:ascii="Arial" w:hAnsi="Arial" w:cs="Arial"/>
          <w:b/>
        </w:rPr>
        <w:t> </w:t>
      </w:r>
      <w:r w:rsidRPr="00EB56E3">
        <w:rPr>
          <w:rFonts w:ascii="Arial" w:hAnsi="Arial" w:cs="Arial"/>
        </w:rPr>
        <w:t xml:space="preserve">– веб-сайт </w:t>
      </w:r>
      <w:hyperlink r:id="rId9" w:history="1">
        <w:r w:rsidR="001C6E01" w:rsidRPr="00EB56E3">
          <w:rPr>
            <w:rStyle w:val="a4"/>
            <w:rFonts w:ascii="Arial" w:hAnsi="Arial" w:cs="Arial"/>
          </w:rPr>
          <w:t>https://bloxy.ru</w:t>
        </w:r>
      </w:hyperlink>
      <w:r w:rsidR="001C6E01" w:rsidRPr="00EB56E3">
        <w:rPr>
          <w:rFonts w:ascii="Arial" w:hAnsi="Arial" w:cs="Arial"/>
        </w:rPr>
        <w:t xml:space="preserve"> </w:t>
      </w:r>
      <w:r w:rsidRPr="00EB56E3">
        <w:rPr>
          <w:rFonts w:ascii="Arial" w:hAnsi="Arial" w:cs="Arial"/>
        </w:rPr>
        <w:t> </w:t>
      </w:r>
    </w:p>
    <w:p w14:paraId="19DB11C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0444CBD8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t>Личный кабинет</w:t>
      </w:r>
      <w:r w:rsidRPr="00EB56E3">
        <w:rPr>
          <w:rFonts w:ascii="Arial" w:hAnsi="Arial" w:cs="Arial"/>
          <w:b/>
        </w:rPr>
        <w:t> </w:t>
      </w:r>
      <w:r w:rsidRPr="00EB56E3">
        <w:rPr>
          <w:rFonts w:ascii="Arial" w:hAnsi="Arial" w:cs="Arial"/>
        </w:rPr>
        <w:t>– ресурс на сайте Лицензиара, содержащий данные Лицензиата, текущий статус лицензии на программный продукт, предоставленной Лицензиату, и прочую информацию о порядке использования программного продукта. Доступ в личный кабинет осуществляется посредством ввода электронной почты и пароля Лицензиата.</w:t>
      </w:r>
    </w:p>
    <w:p w14:paraId="5E4CCFD2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3CD8787" w14:textId="3F189804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/>
          <w:bCs/>
        </w:rPr>
        <w:t>Электронная почта Лицензиата</w:t>
      </w:r>
      <w:r w:rsidRPr="00EB56E3">
        <w:rPr>
          <w:rFonts w:ascii="Arial" w:hAnsi="Arial" w:cs="Arial"/>
          <w:bCs/>
        </w:rPr>
        <w:t xml:space="preserve"> </w:t>
      </w:r>
      <w:r w:rsidRPr="00EB56E3">
        <w:rPr>
          <w:rFonts w:ascii="Arial" w:hAnsi="Arial" w:cs="Arial"/>
        </w:rPr>
        <w:t>– адрес электронной почты, указанный в разделе «</w:t>
      </w:r>
      <w:r w:rsidR="00B20F14" w:rsidRPr="00EB56E3">
        <w:rPr>
          <w:rFonts w:ascii="Arial" w:hAnsi="Arial" w:cs="Arial"/>
        </w:rPr>
        <w:t>Аккаунт</w:t>
      </w:r>
      <w:r w:rsidRPr="00EB56E3">
        <w:rPr>
          <w:rFonts w:ascii="Arial" w:hAnsi="Arial" w:cs="Arial"/>
        </w:rPr>
        <w:t>» личного кабинета Лицензиата по адресу в сети Интернет:</w:t>
      </w:r>
      <w:hyperlink r:id="rId10" w:history="1">
        <w:r w:rsidRPr="00EB56E3">
          <w:rPr>
            <w:rFonts w:ascii="Arial" w:hAnsi="Arial" w:cs="Arial"/>
          </w:rPr>
          <w:t> </w:t>
        </w:r>
      </w:hyperlink>
      <w:r w:rsidR="00B20F14" w:rsidRPr="00EB56E3">
        <w:rPr>
          <w:rFonts w:ascii="Arial" w:hAnsi="Arial" w:cs="Arial"/>
        </w:rPr>
        <w:t xml:space="preserve"> </w:t>
      </w:r>
      <w:hyperlink r:id="rId11" w:history="1">
        <w:r w:rsidR="00F26427" w:rsidRPr="00F26427">
          <w:rPr>
            <w:rStyle w:val="a4"/>
            <w:rFonts w:ascii="Arial" w:hAnsi="Arial" w:cs="Arial"/>
          </w:rPr>
          <w:t>https://app.bloxy.ru/</w:t>
        </w:r>
      </w:hyperlink>
    </w:p>
    <w:p w14:paraId="3ED51086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0EE7AD4A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2. Предмет и общие положения</w:t>
      </w:r>
    </w:p>
    <w:p w14:paraId="72361F9C" w14:textId="77777777" w:rsidR="001F3278" w:rsidRPr="00EB56E3" w:rsidRDefault="001F3278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68EFA3BB" w14:textId="06D58C34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2.1 Лицензиар обязуется предоставить Лицензиату простую (неисключительную) лицензию на право</w:t>
      </w:r>
      <w:r w:rsidR="00672E45" w:rsidRPr="00EB56E3">
        <w:rPr>
          <w:rFonts w:ascii="Arial" w:hAnsi="Arial" w:cs="Arial"/>
        </w:rPr>
        <w:t xml:space="preserve"> самостоятельного</w:t>
      </w:r>
      <w:r w:rsidRPr="00EB56E3">
        <w:rPr>
          <w:rFonts w:ascii="Arial" w:hAnsi="Arial" w:cs="Arial"/>
        </w:rPr>
        <w:t xml:space="preserve"> использования программы для ЭВМ </w:t>
      </w:r>
      <w:r w:rsidR="00B20F14" w:rsidRPr="00EB56E3">
        <w:rPr>
          <w:rFonts w:ascii="Arial" w:hAnsi="Arial" w:cs="Arial"/>
          <w:bCs/>
        </w:rPr>
        <w:t>Bloxy</w:t>
      </w:r>
      <w:r w:rsidR="00B20F14" w:rsidRPr="00EB56E3">
        <w:rPr>
          <w:rFonts w:ascii="Arial" w:hAnsi="Arial" w:cs="Arial"/>
        </w:rPr>
        <w:t xml:space="preserve"> (</w:t>
      </w:r>
      <w:r w:rsidR="00B20F14" w:rsidRPr="00EB56E3">
        <w:rPr>
          <w:rFonts w:ascii="Arial" w:hAnsi="Arial" w:cs="Arial"/>
          <w:bCs/>
        </w:rPr>
        <w:t>Блокси</w:t>
      </w:r>
      <w:r w:rsidR="00B20F14" w:rsidRPr="00EB56E3">
        <w:rPr>
          <w:rFonts w:ascii="Arial" w:hAnsi="Arial" w:cs="Arial"/>
        </w:rPr>
        <w:t>)</w:t>
      </w:r>
      <w:r w:rsidR="00672E45" w:rsidRPr="00EB56E3">
        <w:rPr>
          <w:rFonts w:ascii="Arial" w:hAnsi="Arial" w:cs="Arial"/>
        </w:rPr>
        <w:t xml:space="preserve"> без права сублицензирования третьим</w:t>
      </w:r>
      <w:r w:rsidR="00B20F14" w:rsidRPr="00EB56E3">
        <w:rPr>
          <w:rFonts w:ascii="Arial" w:hAnsi="Arial" w:cs="Arial"/>
        </w:rPr>
        <w:t xml:space="preserve"> </w:t>
      </w:r>
      <w:r w:rsidRPr="00EB56E3">
        <w:rPr>
          <w:rFonts w:ascii="Arial" w:hAnsi="Arial" w:cs="Arial"/>
        </w:rPr>
        <w:t>в следующих пределах:</w:t>
      </w:r>
    </w:p>
    <w:p w14:paraId="4C693172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5EF309A5" w14:textId="77777777" w:rsidR="009E14DB" w:rsidRPr="00EB56E3" w:rsidRDefault="00A445E3" w:rsidP="005B56B2">
      <w:pPr>
        <w:pStyle w:val="a5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использование программного продукта «</w:t>
      </w:r>
      <w:r w:rsidR="00B20F14"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» любым способом, предусмотренным его веб-интерфейсом и функциональностью, в соответствии с его назначением согласно тарифу, выбранному Лицензиатом на сайте Лицензиара одним из указанных</w:t>
      </w:r>
      <w:r w:rsidR="009E14DB" w:rsidRPr="00EB56E3">
        <w:rPr>
          <w:rFonts w:ascii="Arial" w:hAnsi="Arial" w:cs="Arial"/>
        </w:rPr>
        <w:t xml:space="preserve"> Лицензиаром способов до начала </w:t>
      </w:r>
      <w:r w:rsidRPr="00EB56E3">
        <w:rPr>
          <w:rFonts w:ascii="Arial" w:hAnsi="Arial" w:cs="Arial"/>
        </w:rPr>
        <w:t>использования программного продукта;</w:t>
      </w:r>
    </w:p>
    <w:p w14:paraId="19DF16A2" w14:textId="77777777" w:rsidR="009E14DB" w:rsidRPr="00EB56E3" w:rsidRDefault="00A445E3" w:rsidP="005B56B2">
      <w:pPr>
        <w:pStyle w:val="a5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создание Лендингов с использованием интерфейса «</w:t>
      </w:r>
      <w:r w:rsidR="00B20F14"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»;</w:t>
      </w:r>
    </w:p>
    <w:p w14:paraId="1156E5BB" w14:textId="1E740E82" w:rsidR="00A445E3" w:rsidRPr="00EB56E3" w:rsidRDefault="00A445E3" w:rsidP="005B56B2">
      <w:pPr>
        <w:pStyle w:val="a5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управление содержимым Лендингов;</w:t>
      </w:r>
    </w:p>
    <w:p w14:paraId="4DB7EF94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246EE6E5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2.2 Право использования «</w:t>
      </w:r>
      <w:r w:rsidR="00B20F14"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» предоставляется на срок, указанный в выбранном Лицензиатом тарифном плане.</w:t>
      </w:r>
    </w:p>
    <w:p w14:paraId="4D9CA8C5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2.3 Использование «</w:t>
      </w:r>
      <w:r w:rsidR="00B20F14"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» производится с учётом Условий предоставления доступа к программному продукту «</w:t>
      </w:r>
      <w:r w:rsidR="00B20F14" w:rsidRPr="00EB56E3">
        <w:rPr>
          <w:rFonts w:ascii="Arial" w:hAnsi="Arial" w:cs="Arial"/>
          <w:bCs/>
        </w:rPr>
        <w:t>Блокси</w:t>
      </w:r>
      <w:r w:rsidRPr="00EB56E3">
        <w:rPr>
          <w:rFonts w:ascii="Arial" w:hAnsi="Arial" w:cs="Arial"/>
        </w:rPr>
        <w:t>» (Приложение № 1 к Договору).</w:t>
      </w:r>
    </w:p>
    <w:p w14:paraId="0E0375A5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2.4 Программный продукт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работает на технической инфраструктуре Лицензиара. Лицензиар осуществляет системное администрирование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».</w:t>
      </w:r>
    </w:p>
    <w:p w14:paraId="35C4F9E2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2.5 Если иное не оговорено в тарифном плане или в специальной акции, Лицензиар не осуществляет доработку шаблона, разработку дизайна, индивидуальное обучение использованию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», наполнение товарами, работы по продвижению созданного Лицензиатом с использованием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сайта в интернете.</w:t>
      </w:r>
    </w:p>
    <w:p w14:paraId="60B31CC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2.6 Договор считается заключённым на условиях Оферты с момента акцепта - полного и безоговорочного согласия Лицензиата с Офертой, а именно с момента оплаты права использования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согласно выбранному тарифному плану.</w:t>
      </w:r>
    </w:p>
    <w:p w14:paraId="52630728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2.7 Право использования программного продукта предоставляется в течение 24-х часов с момента получения Лицензиаром полной оплаты стоимости права использования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».</w:t>
      </w:r>
    </w:p>
    <w:p w14:paraId="3C166AB7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2.8 Дополнительные услуги оказываются Лицензиаром на основании отдельного Договора.</w:t>
      </w:r>
    </w:p>
    <w:p w14:paraId="4308B882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09B3EC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3. Порядок оплаты и предоставления права использования</w:t>
      </w:r>
    </w:p>
    <w:p w14:paraId="68953494" w14:textId="77777777" w:rsidR="006F7929" w:rsidRPr="00EB56E3" w:rsidRDefault="006F7929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</w:p>
    <w:p w14:paraId="1E1A7AF2" w14:textId="540DF1B8" w:rsidR="006F7929" w:rsidRPr="00EB56E3" w:rsidRDefault="009E14DB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EB56E3">
        <w:rPr>
          <w:rFonts w:ascii="Arial" w:hAnsi="Arial" w:cs="Arial"/>
        </w:rPr>
        <w:t>3.1</w:t>
      </w:r>
      <w:r w:rsidR="006F7929" w:rsidRPr="00EB56E3">
        <w:rPr>
          <w:rFonts w:ascii="Arial" w:hAnsi="Arial" w:cs="Arial"/>
        </w:rPr>
        <w:t xml:space="preserve"> Лицензиат вправе без выплаты вознаграждения использовать «Bloxy» для ознакомления в рамках тестового периода</w:t>
      </w:r>
      <w:r w:rsidR="00694EEF">
        <w:rPr>
          <w:rFonts w:ascii="Arial" w:hAnsi="Arial" w:cs="Arial"/>
        </w:rPr>
        <w:t>, равному 7</w:t>
      </w:r>
      <w:r w:rsidR="00432F6D" w:rsidRPr="00EB56E3">
        <w:rPr>
          <w:rFonts w:ascii="Arial" w:hAnsi="Arial" w:cs="Arial"/>
        </w:rPr>
        <w:t xml:space="preserve"> </w:t>
      </w:r>
      <w:r w:rsidR="00694EEF">
        <w:rPr>
          <w:rFonts w:ascii="Arial" w:hAnsi="Arial" w:cs="Arial"/>
        </w:rPr>
        <w:t>дням</w:t>
      </w:r>
      <w:r w:rsidR="00432F6D" w:rsidRPr="00EB56E3">
        <w:rPr>
          <w:rFonts w:ascii="Arial" w:hAnsi="Arial" w:cs="Arial"/>
        </w:rPr>
        <w:t xml:space="preserve"> после</w:t>
      </w:r>
      <w:r w:rsidR="006F7929" w:rsidRPr="00EB56E3">
        <w:rPr>
          <w:rFonts w:ascii="Arial" w:hAnsi="Arial" w:cs="Arial"/>
        </w:rPr>
        <w:t xml:space="preserve"> </w:t>
      </w:r>
      <w:r w:rsidR="00432F6D" w:rsidRPr="00EB56E3">
        <w:rPr>
          <w:rFonts w:ascii="Arial" w:hAnsi="Arial" w:cs="Arial"/>
        </w:rPr>
        <w:t>регистрации на сервисе «Bloxy»</w:t>
      </w:r>
    </w:p>
    <w:p w14:paraId="3D891A6B" w14:textId="6464DC7F" w:rsidR="00A445E3" w:rsidRPr="00EB56E3" w:rsidRDefault="009E14DB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3.2</w:t>
      </w:r>
      <w:r w:rsidR="00A445E3" w:rsidRPr="00EB56E3">
        <w:rPr>
          <w:rFonts w:ascii="Arial" w:hAnsi="Arial" w:cs="Arial"/>
        </w:rPr>
        <w:t xml:space="preserve"> Размер вознаграждения за предоставление права использования «</w:t>
      </w:r>
      <w:r w:rsidR="00B20F14" w:rsidRPr="00EB56E3">
        <w:rPr>
          <w:rFonts w:ascii="Arial" w:hAnsi="Arial" w:cs="Arial"/>
        </w:rPr>
        <w:t>Bloxy</w:t>
      </w:r>
      <w:r w:rsidR="00A445E3" w:rsidRPr="00EB56E3">
        <w:rPr>
          <w:rFonts w:ascii="Arial" w:hAnsi="Arial" w:cs="Arial"/>
        </w:rPr>
        <w:t>» определяется соответствующим тарифом.</w:t>
      </w:r>
    </w:p>
    <w:p w14:paraId="4FC754C9" w14:textId="08910E05" w:rsidR="00A445E3" w:rsidRPr="00EB56E3" w:rsidRDefault="007A1E6A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3.3</w:t>
      </w:r>
      <w:r w:rsidR="00A445E3" w:rsidRPr="00EB56E3">
        <w:rPr>
          <w:rFonts w:ascii="Arial" w:hAnsi="Arial" w:cs="Arial"/>
        </w:rPr>
        <w:t xml:space="preserve"> Лицензиат</w:t>
      </w:r>
      <w:r w:rsidR="00665213" w:rsidRPr="00EB56E3">
        <w:rPr>
          <w:rFonts w:ascii="Arial" w:hAnsi="Arial" w:cs="Arial"/>
        </w:rPr>
        <w:t xml:space="preserve"> самостоятельно</w:t>
      </w:r>
      <w:r w:rsidR="00A445E3" w:rsidRPr="00EB56E3">
        <w:rPr>
          <w:rFonts w:ascii="Arial" w:hAnsi="Arial" w:cs="Arial"/>
        </w:rPr>
        <w:t xml:space="preserve"> выбирает тариф и производит выплату вознаграждения за право использования «</w:t>
      </w:r>
      <w:r w:rsidR="00B20F14" w:rsidRPr="00EB56E3">
        <w:rPr>
          <w:rFonts w:ascii="Arial" w:hAnsi="Arial" w:cs="Arial"/>
        </w:rPr>
        <w:t>Bloxy</w:t>
      </w:r>
      <w:r w:rsidR="00A445E3" w:rsidRPr="00EB56E3">
        <w:rPr>
          <w:rFonts w:ascii="Arial" w:hAnsi="Arial" w:cs="Arial"/>
        </w:rPr>
        <w:t>» (оплату тарифа).</w:t>
      </w:r>
    </w:p>
    <w:p w14:paraId="2D0C7BA9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52F0D7A9" w14:textId="3F33E671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О</w:t>
      </w:r>
      <w:r w:rsidR="00B20F14" w:rsidRPr="00EB56E3">
        <w:rPr>
          <w:rFonts w:ascii="Arial" w:hAnsi="Arial" w:cs="Arial"/>
        </w:rPr>
        <w:t xml:space="preserve">плата тарифа производится </w:t>
      </w:r>
      <w:r w:rsidRPr="00EB56E3">
        <w:rPr>
          <w:rFonts w:ascii="Arial" w:hAnsi="Arial" w:cs="Arial"/>
        </w:rPr>
        <w:t xml:space="preserve">путём перечисления 100% указанной для соответствующего тарифа стоимости </w:t>
      </w:r>
      <w:r w:rsidR="007A1E6A" w:rsidRPr="00EB56E3">
        <w:rPr>
          <w:rFonts w:ascii="Arial" w:hAnsi="Arial" w:cs="Arial"/>
        </w:rPr>
        <w:t>по реквизитам Лицензиара (раздел 10 Договора).</w:t>
      </w:r>
    </w:p>
    <w:p w14:paraId="7C8E635B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7D8688A6" w14:textId="1577EC51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При перечислении стоимости соответствующего тарифа по реквизитам Лицензиара в назначении платежа в обязательном порядке указываются</w:t>
      </w:r>
      <w:r w:rsidR="00694EEF">
        <w:rPr>
          <w:rFonts w:ascii="Arial" w:hAnsi="Arial" w:cs="Arial"/>
        </w:rPr>
        <w:t xml:space="preserve"> актуальный номер счета для каждого платежа соответствующего тарифа и аккаунта</w:t>
      </w:r>
      <w:r w:rsidRPr="00EB56E3">
        <w:rPr>
          <w:rFonts w:ascii="Arial" w:hAnsi="Arial" w:cs="Arial"/>
        </w:rPr>
        <w:t>:</w:t>
      </w:r>
    </w:p>
    <w:p w14:paraId="3480D72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1DC28DE" w14:textId="0465B638" w:rsidR="00694EEF" w:rsidRDefault="00694EEF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активации</w:t>
      </w:r>
      <w:r w:rsidR="00614590">
        <w:rPr>
          <w:rFonts w:ascii="Arial" w:hAnsi="Arial" w:cs="Arial"/>
        </w:rPr>
        <w:t xml:space="preserve"> тарифного плана, </w:t>
      </w:r>
      <w:r>
        <w:rPr>
          <w:rFonts w:ascii="Arial" w:hAnsi="Arial" w:cs="Arial"/>
        </w:rPr>
        <w:t>необходимо сканированную копию платежного</w:t>
      </w:r>
      <w:r w:rsidR="00614590">
        <w:rPr>
          <w:rFonts w:ascii="Arial" w:hAnsi="Arial" w:cs="Arial"/>
        </w:rPr>
        <w:t xml:space="preserve"> поручения.</w:t>
      </w:r>
    </w:p>
    <w:p w14:paraId="4F8718FE" w14:textId="77777777" w:rsidR="00614590" w:rsidRDefault="00614590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DC9EAB9" w14:textId="0CD6A770" w:rsidR="00A445E3" w:rsidRPr="00EB56E3" w:rsidRDefault="00614590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Если Лицензиат не прислал сканированную копию платежного поручения</w:t>
      </w:r>
      <w:r w:rsidR="00A445E3" w:rsidRPr="00EB56E3">
        <w:rPr>
          <w:rFonts w:ascii="Arial" w:hAnsi="Arial" w:cs="Arial"/>
        </w:rPr>
        <w:t xml:space="preserve"> Лицензиар</w:t>
      </w:r>
      <w:r>
        <w:rPr>
          <w:rFonts w:ascii="Arial" w:hAnsi="Arial" w:cs="Arial"/>
        </w:rPr>
        <w:t>у, то Лицензиар</w:t>
      </w:r>
      <w:r w:rsidR="00A445E3" w:rsidRPr="00EB56E3">
        <w:rPr>
          <w:rFonts w:ascii="Arial" w:hAnsi="Arial" w:cs="Arial"/>
        </w:rPr>
        <w:t xml:space="preserve"> не несёт ответственности за просрочку в предоставлении права использования программного продукта.</w:t>
      </w:r>
    </w:p>
    <w:p w14:paraId="563E9DF6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59BC6290" w14:textId="70E4F690" w:rsidR="001C6E01" w:rsidRPr="00EB56E3" w:rsidRDefault="007A1E6A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3.4</w:t>
      </w:r>
      <w:r w:rsidR="00546A8D" w:rsidRPr="00EB56E3">
        <w:rPr>
          <w:rFonts w:ascii="Arial" w:hAnsi="Arial" w:cs="Arial"/>
        </w:rPr>
        <w:t xml:space="preserve"> </w:t>
      </w:r>
      <w:r w:rsidR="001C6E01" w:rsidRPr="00EB56E3">
        <w:rPr>
          <w:rFonts w:ascii="Arial" w:hAnsi="Arial" w:cs="Arial"/>
        </w:rPr>
        <w:t>Право использования «Bloxy» передаётся Лицензиату посредством предоставления доступа к серверу Лицензиара (доступ к «Bloxy»).</w:t>
      </w:r>
    </w:p>
    <w:p w14:paraId="5B34CCF6" w14:textId="61C9E30C" w:rsidR="00A445E3" w:rsidRPr="00EB56E3" w:rsidRDefault="007A1E6A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3.5</w:t>
      </w:r>
      <w:r w:rsidR="001C6E01" w:rsidRPr="00EB56E3">
        <w:rPr>
          <w:rFonts w:ascii="Arial" w:hAnsi="Arial" w:cs="Arial"/>
        </w:rPr>
        <w:t xml:space="preserve"> В случае если Лицензиаром в течение 3 (дней) дней с даты оплаты права использования не получена от Лицензиата письменная претензия, связанная с объёмом предоставленного права использования по Договору, право использования считается предоставленным Лицензиату надлежащим образом в соответствии с условиями Договора.</w:t>
      </w:r>
    </w:p>
    <w:p w14:paraId="397959DC" w14:textId="77777777" w:rsidR="001C6E01" w:rsidRPr="00EB56E3" w:rsidRDefault="001C6E01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13A7EE7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4. Тарифные планы</w:t>
      </w:r>
    </w:p>
    <w:p w14:paraId="2C74BADA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53112B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4.1 Тарифный план определяет объем и стоимость Договора, пределы использования программного продукта в соответствии с пунктом 2.1. Договора.</w:t>
      </w:r>
    </w:p>
    <w:p w14:paraId="7D99B9EB" w14:textId="728D47AD" w:rsidR="00A445E3" w:rsidRDefault="00777EB4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4.2 </w:t>
      </w:r>
      <w:r w:rsidR="00A445E3" w:rsidRPr="00EB56E3">
        <w:rPr>
          <w:rFonts w:ascii="Arial" w:hAnsi="Arial" w:cs="Arial"/>
        </w:rPr>
        <w:t>Тарифные планы также располагают</w:t>
      </w:r>
      <w:r w:rsidR="00373601" w:rsidRPr="00EB56E3">
        <w:rPr>
          <w:rFonts w:ascii="Arial" w:hAnsi="Arial" w:cs="Arial"/>
        </w:rPr>
        <w:t xml:space="preserve">ся в личном кабинете Лицензиата </w:t>
      </w:r>
      <w:r w:rsidR="00A445E3" w:rsidRPr="00EB56E3">
        <w:rPr>
          <w:rFonts w:ascii="Arial" w:hAnsi="Arial" w:cs="Arial"/>
        </w:rPr>
        <w:t>п</w:t>
      </w:r>
      <w:r w:rsidR="00373601" w:rsidRPr="00EB56E3">
        <w:rPr>
          <w:rFonts w:ascii="Arial" w:hAnsi="Arial" w:cs="Arial"/>
        </w:rPr>
        <w:t xml:space="preserve">о адресу </w:t>
      </w:r>
      <w:hyperlink r:id="rId12" w:history="1">
        <w:r w:rsidR="00F26427" w:rsidRPr="008450DF">
          <w:rPr>
            <w:rStyle w:val="a4"/>
            <w:rFonts w:ascii="Arial" w:hAnsi="Arial" w:cs="Arial"/>
          </w:rPr>
          <w:t>https://app.bloxy.ru/billing</w:t>
        </w:r>
      </w:hyperlink>
      <w:r w:rsidR="00373601" w:rsidRPr="00EB56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hyperlink r:id="rId13" w:history="1">
        <w:r w:rsidR="00F26427" w:rsidRPr="00F26427">
          <w:rPr>
            <w:rStyle w:val="a4"/>
            <w:rFonts w:ascii="Arial" w:hAnsi="Arial" w:cs="Arial"/>
          </w:rPr>
          <w:t>https://bloxy.ru/</w:t>
        </w:r>
      </w:hyperlink>
    </w:p>
    <w:p w14:paraId="78E64AC6" w14:textId="01D6C088" w:rsidR="00777EB4" w:rsidRDefault="00777EB4" w:rsidP="00777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4.3 1 месяц = 30 календарным дням.</w:t>
      </w:r>
    </w:p>
    <w:p w14:paraId="477F64E9" w14:textId="1B8DB607" w:rsidR="00F831DA" w:rsidRPr="00EB56E3" w:rsidRDefault="00777EB4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4.4</w:t>
      </w:r>
      <w:r w:rsidR="00A445E3" w:rsidRPr="00EB56E3">
        <w:rPr>
          <w:rFonts w:ascii="Arial" w:hAnsi="Arial" w:cs="Arial"/>
        </w:rPr>
        <w:t xml:space="preserve"> Лицензиат вправе сменить тарифный план, </w:t>
      </w:r>
      <w:r w:rsidR="00F831DA" w:rsidRPr="00EB56E3">
        <w:rPr>
          <w:rFonts w:ascii="Arial" w:hAnsi="Arial" w:cs="Arial"/>
        </w:rPr>
        <w:t>в любое время использования сервиса</w:t>
      </w:r>
      <w:r w:rsidR="00A445E3" w:rsidRPr="00EB56E3">
        <w:rPr>
          <w:rFonts w:ascii="Arial" w:hAnsi="Arial" w:cs="Arial"/>
        </w:rPr>
        <w:t>.</w:t>
      </w:r>
      <w:r w:rsidR="00F831DA" w:rsidRPr="00EB56E3">
        <w:rPr>
          <w:rFonts w:ascii="Arial" w:hAnsi="Arial" w:cs="Arial"/>
        </w:rPr>
        <w:t xml:space="preserve"> </w:t>
      </w:r>
    </w:p>
    <w:p w14:paraId="7D4F079F" w14:textId="7458EA67" w:rsidR="00F831DA" w:rsidRPr="00EB56E3" w:rsidRDefault="00F831DA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– Повышение тарифного плана происходит в системе Bloxy по адресу </w:t>
      </w:r>
      <w:hyperlink r:id="rId14" w:history="1">
        <w:r w:rsidR="00F26427" w:rsidRPr="008450DF">
          <w:rPr>
            <w:rStyle w:val="a4"/>
            <w:rFonts w:ascii="Arial" w:hAnsi="Arial" w:cs="Arial"/>
          </w:rPr>
          <w:t>https://app.bloxy.ru/billing</w:t>
        </w:r>
      </w:hyperlink>
      <w:r w:rsidRPr="00EB56E3">
        <w:rPr>
          <w:rFonts w:ascii="Arial" w:hAnsi="Arial" w:cs="Arial"/>
        </w:rPr>
        <w:t xml:space="preserve"> нажатием на кнопку ”Перейти на другой тариф”. При повышение тарифа необходимо оплатить не менее 1 дополнительного месяца и тарифный план автоматически измениться. Все неизрасходованные дни на старом тарифе будут пересчитаны в дни в соответствии с новым тарифом.</w:t>
      </w:r>
      <w:r w:rsidR="00A445E3" w:rsidRPr="00EB56E3">
        <w:rPr>
          <w:rFonts w:ascii="Arial" w:hAnsi="Arial" w:cs="Arial"/>
        </w:rPr>
        <w:t xml:space="preserve"> </w:t>
      </w:r>
    </w:p>
    <w:p w14:paraId="5BE45BD1" w14:textId="77777777" w:rsidR="00F831DA" w:rsidRPr="00EB56E3" w:rsidRDefault="00F831DA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– При понижение тарифного плана необходимо обратиться в техническую поддержку support@bloxy.ru</w:t>
      </w:r>
    </w:p>
    <w:p w14:paraId="62A340E8" w14:textId="0498BE38" w:rsidR="00A445E3" w:rsidRPr="00EB56E3" w:rsidRDefault="00777EB4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4.5</w:t>
      </w:r>
      <w:r w:rsidR="00A445E3" w:rsidRPr="00EB56E3">
        <w:rPr>
          <w:rFonts w:ascii="Arial" w:hAnsi="Arial" w:cs="Arial"/>
        </w:rPr>
        <w:t xml:space="preserve"> Лицензиар вправе в одностороннем порядке вносить изменения в тарифные планы. При этом Лицензиар уведомляет Лицензиата об указанных изменениях не позднее, чем за 10 (десять) календарных дней до момента их вступления в силу, по электронной почте Лицензиата и одновременно публикует указанные изменения на сайте Лицензиара.</w:t>
      </w:r>
    </w:p>
    <w:p w14:paraId="2BFDF846" w14:textId="33002F28" w:rsidR="00A445E3" w:rsidRPr="00EB56E3" w:rsidRDefault="00777EB4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4.6</w:t>
      </w:r>
      <w:r w:rsidR="00A445E3" w:rsidRPr="00EB56E3">
        <w:rPr>
          <w:rFonts w:ascii="Arial" w:hAnsi="Arial" w:cs="Arial"/>
        </w:rPr>
        <w:t xml:space="preserve"> В случае согласия Лицензиата с изменениями тарифных планов настоящий Договор продолжает свое действие с учетом указанных изменений с даты введения изменений.</w:t>
      </w:r>
    </w:p>
    <w:p w14:paraId="492A4FCC" w14:textId="7871947F" w:rsidR="00A445E3" w:rsidRPr="00EB56E3" w:rsidRDefault="00777EB4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4.7</w:t>
      </w:r>
      <w:r w:rsidR="00A445E3" w:rsidRPr="00EB56E3">
        <w:rPr>
          <w:rFonts w:ascii="Arial" w:hAnsi="Arial" w:cs="Arial"/>
        </w:rPr>
        <w:t xml:space="preserve"> В случае несогласия Лицензиата с изменениями тарифных планов Лицензиат обязуется оповестить об этом Лицензиара  до момента вступления изменений в силу.</w:t>
      </w:r>
    </w:p>
    <w:p w14:paraId="7744320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В этом случае Договор прекращает свое действие через 30 дней с момента оповещения Лицензиаром Лицензиата об изменениях. При этом до момента прекращения действия Договора предоставление доступа к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предоставляется по тарифам, оговоренным в Договоре при его заключении.</w:t>
      </w:r>
    </w:p>
    <w:p w14:paraId="0E4120F9" w14:textId="0E6A9D44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4.</w:t>
      </w:r>
      <w:r w:rsidR="00777EB4">
        <w:rPr>
          <w:rFonts w:ascii="Arial" w:hAnsi="Arial" w:cs="Arial"/>
        </w:rPr>
        <w:t>8</w:t>
      </w:r>
      <w:r w:rsidRPr="00EB56E3">
        <w:rPr>
          <w:rFonts w:ascii="Arial" w:hAnsi="Arial" w:cs="Arial"/>
        </w:rPr>
        <w:t xml:space="preserve"> В случае неполучения Лицензиаром уведомления Лицензиата о несогласии последнего с новыми тарифами до момента вступления в силу новых тарифов тарифы считаются вступившими в силу по Договору с момента, указанного Лицензиаром.</w:t>
      </w:r>
    </w:p>
    <w:p w14:paraId="739ABAD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11FF71E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5. Права и обязанности сторон</w:t>
      </w:r>
    </w:p>
    <w:p w14:paraId="0FC24913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2B7A055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>5.1 Лицензиар обязуется:</w:t>
      </w:r>
    </w:p>
    <w:p w14:paraId="032ABCB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199736A4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5.1.1 Предоставить Лицензиату право использования программного продукта в соответствии с условиями Договора.</w:t>
      </w:r>
    </w:p>
    <w:p w14:paraId="5917E9DA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5.1.2 Обеспечить круглосуточный доступ к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с учётом положений Приложения № 1 к Договору и техническую поддержку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».</w:t>
      </w:r>
    </w:p>
    <w:p w14:paraId="05732A7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5.1.3 Заблаговременно (не позднее, чем за 12 часов) информировать Лицензиата о ключевых изменениях/дополнениях в Условиях предоставления доступа к программному продукту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 xml:space="preserve">» (Приложение № 1 к Договору). Информирование по умолчанию осуществляется через сайты </w:t>
      </w:r>
      <w:r w:rsidR="00764972" w:rsidRPr="00EB56E3">
        <w:rPr>
          <w:rFonts w:ascii="Arial" w:hAnsi="Arial" w:cs="Arial"/>
        </w:rPr>
        <w:t>bloxy.ru,</w:t>
      </w:r>
      <w:r w:rsidRPr="00EB56E3">
        <w:rPr>
          <w:rFonts w:ascii="Arial" w:hAnsi="Arial" w:cs="Arial"/>
        </w:rPr>
        <w:t xml:space="preserve"> в отдельных случаях, — по электронной почте Лицензиата или по телефону, указанному в разделе «Профиль» Личного кабинета. При этом доставка сообщений по электронной почте Лицензиата не гарантируется Лицензиаром.</w:t>
      </w:r>
    </w:p>
    <w:p w14:paraId="2E31AC2B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2A6AE49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>5.2 Лицензиар имеет право:</w:t>
      </w:r>
    </w:p>
    <w:p w14:paraId="0F78F6FF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EA84B43" w14:textId="32601B36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5.2.1 При прекращении срока права использования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и отсутствия оплаты права использования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на новый период</w:t>
      </w:r>
      <w:r w:rsidR="00C82EA4" w:rsidRPr="00EB56E3">
        <w:rPr>
          <w:rFonts w:ascii="Arial" w:hAnsi="Arial" w:cs="Arial"/>
        </w:rPr>
        <w:t>, снять с публикации сайты Лицензиата и хранить сайты не более 30 дней.</w:t>
      </w:r>
      <w:r w:rsidRPr="00EB56E3">
        <w:rPr>
          <w:rFonts w:ascii="Arial" w:hAnsi="Arial" w:cs="Arial"/>
        </w:rPr>
        <w:t xml:space="preserve"> Возобновление доступа производится после получения Лицензиаром оплаты права использования программного продукта на новый период.</w:t>
      </w:r>
    </w:p>
    <w:p w14:paraId="095C0CC7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5.2.2 В одностороннем порядке вносить изменения в программный продукт, расширять и дорабатывать функциональность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».</w:t>
      </w:r>
    </w:p>
    <w:p w14:paraId="2B62F40E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5.2.3 Удалять информацию, размещенную Лицензиатом, если она нарушает условия настоящего Договора, законодательство Российской Федерации и/или других стран.</w:t>
      </w:r>
    </w:p>
    <w:p w14:paraId="0E3974B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5.2.4 В случаях нарушения Лицензиатом условий настоящего Договора блокировать доступ к программному продукту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без предварительного уведомления Лицензиата.</w:t>
      </w:r>
    </w:p>
    <w:p w14:paraId="4D3E2EDF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5.2.5 На всех веб-сайтах, созданных с использованием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», размещать активную ссылку с любым текстом (далее - Подпись Сервиса), указывающую на сайты Лицензиара. Отключение Подписи Сервиса</w:t>
      </w:r>
      <w:r w:rsidR="00C82EA4" w:rsidRPr="00EB56E3">
        <w:rPr>
          <w:rFonts w:ascii="Arial" w:hAnsi="Arial" w:cs="Arial"/>
        </w:rPr>
        <w:t xml:space="preserve"> возможно в интерфейсе системы</w:t>
      </w:r>
      <w:r w:rsidRPr="00EB56E3">
        <w:rPr>
          <w:rFonts w:ascii="Arial" w:hAnsi="Arial" w:cs="Arial"/>
        </w:rPr>
        <w:t>.</w:t>
      </w:r>
    </w:p>
    <w:p w14:paraId="6598FDE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5.2.6 В случае блокирования/приостановки доступа к программному продукту (снятие сайта Лицензиата с публикации) Лицензиар имеет право размещать на сайте Лицензиата любую информацию по своему усмотрению без уведомления Лицензиата.</w:t>
      </w:r>
    </w:p>
    <w:p w14:paraId="39522991" w14:textId="77777777" w:rsidR="00A445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5.2.7 В случае нарушения интеллектуальных прав Лицензиара и/или третьих лиц заблокировать и/или удалить информацию, размещенную Лицензиатом, полностью или частично.</w:t>
      </w:r>
    </w:p>
    <w:p w14:paraId="63BE5101" w14:textId="0296F05C" w:rsidR="006B7588" w:rsidRPr="006B7588" w:rsidRDefault="00E22A69" w:rsidP="006B758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5.2.8 </w:t>
      </w:r>
      <w:r w:rsidR="006B7588">
        <w:rPr>
          <w:rFonts w:ascii="Arial" w:hAnsi="Arial" w:cs="Arial"/>
        </w:rPr>
        <w:t>По своему усмотрению применять промоакции и скидки, а также отказать в такой скидке кому-либо</w:t>
      </w:r>
      <w:r w:rsidR="00530868">
        <w:rPr>
          <w:rFonts w:ascii="Arial" w:hAnsi="Arial" w:cs="Arial"/>
        </w:rPr>
        <w:t xml:space="preserve"> в случае невыполнения условий или по-</w:t>
      </w:r>
      <w:r w:rsidR="006B7588">
        <w:rPr>
          <w:rFonts w:ascii="Arial" w:hAnsi="Arial" w:cs="Arial"/>
        </w:rPr>
        <w:t xml:space="preserve">своему усмотрению. </w:t>
      </w:r>
    </w:p>
    <w:p w14:paraId="2011698F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570B4A2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>5.3 Лицензиат обязуется:</w:t>
      </w:r>
    </w:p>
    <w:p w14:paraId="67294EC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36C0FFF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5.3.1 Своевременно оплачивать предоставление права использования к программному продукту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в соответствии настоящим Договором.</w:t>
      </w:r>
    </w:p>
    <w:p w14:paraId="25296DDF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5.3.2 В случае утери и (или) разглашения Лицензиатом и/или по вине Лицензиата пароля на доступ к программному продукту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самостоятельно нести риск возможных неблагоприятных для Лицензиата последствий.</w:t>
      </w:r>
    </w:p>
    <w:p w14:paraId="4168B923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5.3.3 Не размещать на предоставленном Лицензиаром дисковом и почтовом пространстве файлов вирусов и иных вредоносных программ, не использовать программный продукт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для иных действий в Интернете, для которых программный продукт не предназначен.</w:t>
      </w:r>
    </w:p>
    <w:p w14:paraId="6993453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5.3.4 Не осуществлять иных действий, не предусмотренных настоящим Договором, содержащих состав уголовного либо административного правонарушения либо нарушающих права и законные интересы третьих лиц.</w:t>
      </w:r>
    </w:p>
    <w:p w14:paraId="51D4009D" w14:textId="7806AB0D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5.3.5 Не использовать бесплатные поддомены на доменах </w:t>
      </w:r>
      <w:r w:rsidR="00C82EA4" w:rsidRPr="00EB56E3">
        <w:rPr>
          <w:rFonts w:ascii="Arial" w:hAnsi="Arial" w:cs="Arial"/>
        </w:rPr>
        <w:t xml:space="preserve">bloxy.ru. </w:t>
      </w:r>
      <w:r w:rsidRPr="00EB56E3">
        <w:rPr>
          <w:rFonts w:ascii="Arial" w:hAnsi="Arial" w:cs="Arial"/>
        </w:rPr>
        <w:t xml:space="preserve">Лицензиату доступно размещение бесплатного поддомена на доменных именах </w:t>
      </w:r>
      <w:r w:rsidR="002372CE">
        <w:rPr>
          <w:rFonts w:ascii="Arial" w:hAnsi="Arial" w:cs="Arial"/>
        </w:rPr>
        <w:t>blxy</w:t>
      </w:r>
      <w:r w:rsidRPr="00EB56E3">
        <w:rPr>
          <w:rFonts w:ascii="Arial" w:hAnsi="Arial" w:cs="Arial"/>
        </w:rPr>
        <w:t>.</w:t>
      </w:r>
      <w:r w:rsidR="00C82EA4" w:rsidRPr="00EB56E3">
        <w:rPr>
          <w:rFonts w:ascii="Arial" w:hAnsi="Arial" w:cs="Arial"/>
        </w:rPr>
        <w:t>ru</w:t>
      </w:r>
      <w:r w:rsidRPr="00EB56E3">
        <w:rPr>
          <w:rFonts w:ascii="Arial" w:hAnsi="Arial" w:cs="Arial"/>
        </w:rPr>
        <w:t>.</w:t>
      </w:r>
    </w:p>
    <w:p w14:paraId="4D285D8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5.3.6 При использовании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в рамках настоящего Договора выполнять законодательство Российской Федерации и/или других стран, для граждан которых предназначена работа сервиса Лицензиата, осуществляемая с помощью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», и самостоятельно нести ответственность за ущерб любого рода, понесенный Лицензиатом или третьими лицами в ходе использования Лицензиатом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и/или работ Лицензиара.</w:t>
      </w:r>
    </w:p>
    <w:p w14:paraId="2097E8DE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5.3.7 При использовании любых материалов, являющихся интеллектуальной собственностью, самостоятельно согласовывать такое использование с её правообладателями.</w:t>
      </w:r>
    </w:p>
    <w:p w14:paraId="7ECD5FAA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5.3.8 Проверять электронную почту Лицензиата на предмет наличия сообщений Лицензиара, а также самостоятельно отслеживать изменения редакции документов, выложенных на сайте Лицензиара.</w:t>
      </w:r>
    </w:p>
    <w:p w14:paraId="27DC06DA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5.3.9 Лицензиату запрещается использовать программный продукт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в пределах, не предусмотренных Договором, в том числе, копировать исходный код сайта, созданного и/или работающего с использованием программного продукта, и размещать его с использованием другого программного обеспечения, отличного от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».</w:t>
      </w:r>
    </w:p>
    <w:p w14:paraId="3EFFAA0B" w14:textId="77777777" w:rsidR="00A445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5.3.10 Лицензиат не вправе предоставлять право использования программного продукта третьим лицам.</w:t>
      </w:r>
    </w:p>
    <w:p w14:paraId="0FD953E6" w14:textId="39E03E5E" w:rsidR="006B7588" w:rsidRPr="00EB56E3" w:rsidRDefault="006B7588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5.3.11 Применять не более одной промоакции или скидки на тарифы в своем личном кабинете.</w:t>
      </w:r>
    </w:p>
    <w:p w14:paraId="712B4175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37B211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>5.4 Лицензиат вправе:</w:t>
      </w:r>
    </w:p>
    <w:p w14:paraId="45B02A85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125C03A4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5.4.1</w:t>
      </w:r>
      <w:r w:rsidR="00C82EA4" w:rsidRPr="00EB56E3">
        <w:rPr>
          <w:rFonts w:ascii="Arial" w:hAnsi="Arial" w:cs="Arial"/>
        </w:rPr>
        <w:t xml:space="preserve"> </w:t>
      </w:r>
      <w:r w:rsidRPr="00EB56E3">
        <w:rPr>
          <w:rFonts w:ascii="Arial" w:hAnsi="Arial" w:cs="Arial"/>
        </w:rPr>
        <w:t>Использовать программный продукт в соответствии с условиями Договора.</w:t>
      </w:r>
    </w:p>
    <w:p w14:paraId="6F045D74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5.4.2 Стать участником партнёрской программы Лицензиара, условия которой изложены в Приложении № 2 к Договору.</w:t>
      </w:r>
    </w:p>
    <w:p w14:paraId="158211C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39F16CE4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6. Ответственность сторон</w:t>
      </w:r>
    </w:p>
    <w:p w14:paraId="7DEB3FF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4502D2F5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6.1 За неисполнение или ненадлежащее исполнение Договора стороны несут ответственность в соответствии с законодательством Российской Федерации и Договором.</w:t>
      </w:r>
    </w:p>
    <w:p w14:paraId="1863D932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6.2 В случае обнаружения нарушения законодательства, а также при наличии соответствующих распоряжений со стороны уполномоченных органов Лицензиар вправе заблокировать или удалить информацию, размещенную Лицензиатом.</w:t>
      </w:r>
    </w:p>
    <w:p w14:paraId="499024FC" w14:textId="67671303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6.3 За полное или частичное использование HTML-кода или любых других графических материалов сервиса (кроме материалов Партнерской программы) на сторонних IP-адресах/DNS-серверах не принадлежащих сервису, кроме </w:t>
      </w:r>
      <w:r w:rsidR="002372CE">
        <w:rPr>
          <w:rFonts w:ascii="Arial" w:hAnsi="Arial" w:cs="Arial"/>
        </w:rPr>
        <w:t>blxy</w:t>
      </w:r>
      <w:r w:rsidRPr="00EB56E3">
        <w:rPr>
          <w:rFonts w:ascii="Arial" w:hAnsi="Arial" w:cs="Arial"/>
        </w:rPr>
        <w:t>.ru, и прикрепленных к сервису доменов, Лицензиат обязан выплати</w:t>
      </w:r>
      <w:r w:rsidR="00030A63" w:rsidRPr="00EB56E3">
        <w:rPr>
          <w:rFonts w:ascii="Arial" w:hAnsi="Arial" w:cs="Arial"/>
        </w:rPr>
        <w:t>ть Лицензиару штраф в размере 50</w:t>
      </w:r>
      <w:r w:rsidRPr="00EB56E3">
        <w:rPr>
          <w:rFonts w:ascii="Arial" w:hAnsi="Arial" w:cs="Arial"/>
        </w:rPr>
        <w:t>0 000 (</w:t>
      </w:r>
      <w:r w:rsidR="00030A63" w:rsidRPr="00EB56E3">
        <w:rPr>
          <w:rFonts w:ascii="Arial" w:hAnsi="Arial" w:cs="Arial"/>
        </w:rPr>
        <w:t>Пятьсот</w:t>
      </w:r>
      <w:r w:rsidRPr="00EB56E3">
        <w:rPr>
          <w:rFonts w:ascii="Arial" w:hAnsi="Arial" w:cs="Arial"/>
        </w:rPr>
        <w:t xml:space="preserve"> тысяч) рублей за каждый факт нарушения.</w:t>
      </w:r>
    </w:p>
    <w:p w14:paraId="39E7BEE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6.4 В случае нарушения Лицензиатом обязанности по уплате вознаграждения за предоставление права использования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», нарушения Лицензиатом пределов использования программного продукта, а также в случае поступления претензий от правообладателей в соответствии с Приложением № 1 к Договору Лицензиар вправе отказаться от исполнения Договора в одностороннем порядке и потребовать возмещения убытков.</w:t>
      </w:r>
    </w:p>
    <w:p w14:paraId="0A925D5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C145EE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7. Обстоятельства непреодолимой силы (форс-мажор)</w:t>
      </w:r>
    </w:p>
    <w:p w14:paraId="248A6F09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6DD263F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7.1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обстоятельств чрезвычайного характера, которые стороны не могли предвидеть или предотвратить.</w:t>
      </w:r>
    </w:p>
    <w:p w14:paraId="3B50ECD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A99E6DE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К форс-мажорным обстоятельствам также относятся DDoS-атаки (атака на вычислительную систему с целью довести её до отказа, то есть создание таких условий, при которых легальные пользователи системы не могут получить доступ к предоставляемым системным ресурсам, либо этот доступ затруднён) на программный продукт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с целью его некорректной работы.</w:t>
      </w:r>
    </w:p>
    <w:p w14:paraId="6D3A9D6D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7CB64313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7.2 При наступлении обстоятельств, указанных в п. 7.1 настоящего Договора, сторона должна незамедлительно известить о них другую сторону по электронной почте (электронная почта Лицензиата – для извещения Лицензиата; support@</w:t>
      </w:r>
      <w:r w:rsidR="00C82EA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.ru – для извещения Лицензиара).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Договору.</w:t>
      </w:r>
    </w:p>
    <w:p w14:paraId="77382011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7.3 В случаях наступления обстоятельств, предусмотренных в п. 7.1 Договора, срок выполнения стороной обязательств по Договору отодвигается соразмерно времени, в течение которого действуют эти обстоятельства и их последствия.</w:t>
      </w:r>
    </w:p>
    <w:p w14:paraId="3F33293B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7.4 Если обстоятельства непреодолимой силы и их последствия продолжают действовать более двух месяцев, стороны проводят дополнительные переговоры для выявления приемлемых альтернативных способов исполнения настоящего Договора.</w:t>
      </w:r>
    </w:p>
    <w:p w14:paraId="28C19C6B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69A8280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8. Порядок рассмотрения споров</w:t>
      </w:r>
    </w:p>
    <w:p w14:paraId="108D22DF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17F8B99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8.1 Споры по настоящему Договору разрешаются по соглашению сторон, а при недостижении согласия – в суде по местонахождению Лицензиара в порядке, установленном законодательством Российской Федерации.</w:t>
      </w:r>
    </w:p>
    <w:p w14:paraId="651B241A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5D44EA23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EB56E3">
        <w:rPr>
          <w:rFonts w:ascii="Arial" w:hAnsi="Arial" w:cs="Arial"/>
          <w:b/>
          <w:bCs/>
          <w:sz w:val="28"/>
        </w:rPr>
        <w:t>9. Срок действия, порядок изменения и расторжения Договора. Прочие условия</w:t>
      </w:r>
    </w:p>
    <w:p w14:paraId="37D721BF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3367ED7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9.1 Договор вступает в силу с момента акцепта Договора Лицензиатом и действует до момента окончания права использования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», предоставленного Лицензиату по Договору.</w:t>
      </w:r>
    </w:p>
    <w:p w14:paraId="6CACF1DE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9.2 В случае приобретения Лицензиатом права использования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на новый период настоящий Договор автоматически пролонгируется на соответствующий срок на условиях, действующих в момент приобретения нового права использования.</w:t>
      </w:r>
    </w:p>
    <w:p w14:paraId="41C7C3D7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7B0E20E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Приобретение </w:t>
      </w:r>
      <w:r w:rsidR="00C82EA4" w:rsidRPr="00EB56E3">
        <w:rPr>
          <w:rFonts w:ascii="Arial" w:hAnsi="Arial" w:cs="Arial"/>
        </w:rPr>
        <w:t>права использования к программному продукту «Bloxy»</w:t>
      </w:r>
      <w:r w:rsidRPr="00EB56E3">
        <w:rPr>
          <w:rFonts w:ascii="Arial" w:hAnsi="Arial" w:cs="Arial"/>
        </w:rPr>
        <w:t xml:space="preserve"> на новый период осуществляется с помощью способов, указанных на странице </w:t>
      </w:r>
      <w:r w:rsidR="00C82EA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 xml:space="preserve">.ru, посредством </w:t>
      </w:r>
      <w:r w:rsidR="00C82EA4" w:rsidRPr="00EB56E3">
        <w:rPr>
          <w:rFonts w:ascii="Arial" w:hAnsi="Arial" w:cs="Arial"/>
        </w:rPr>
        <w:t xml:space="preserve">оплаты </w:t>
      </w:r>
      <w:r w:rsidRPr="00EB56E3">
        <w:rPr>
          <w:rFonts w:ascii="Arial" w:hAnsi="Arial" w:cs="Arial"/>
        </w:rPr>
        <w:t>в личном кабинете</w:t>
      </w:r>
      <w:r w:rsidR="00C82EA4" w:rsidRPr="00EB56E3">
        <w:rPr>
          <w:rFonts w:ascii="Arial" w:hAnsi="Arial" w:cs="Arial"/>
        </w:rPr>
        <w:t xml:space="preserve"> Лицензиата</w:t>
      </w:r>
      <w:r w:rsidRPr="00EB56E3">
        <w:rPr>
          <w:rFonts w:ascii="Arial" w:hAnsi="Arial" w:cs="Arial"/>
        </w:rPr>
        <w:t>.</w:t>
      </w:r>
    </w:p>
    <w:p w14:paraId="47DCE97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00F60EF2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9.3 Лицензиар заблаговременно уведомляет Лицензиата об окончании периода предоставления права использования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 xml:space="preserve">» (об окончании периода доступа к программному продукту) </w:t>
      </w:r>
      <w:r w:rsidR="00C82EA4" w:rsidRPr="00EB56E3">
        <w:rPr>
          <w:rFonts w:ascii="Arial" w:hAnsi="Arial" w:cs="Arial"/>
        </w:rPr>
        <w:t>по электронной почте Лицензиата, если пользователь не отказался получать письма.</w:t>
      </w:r>
    </w:p>
    <w:p w14:paraId="7AA805AB" w14:textId="69C2E6F3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9.4 При </w:t>
      </w:r>
      <w:r w:rsidR="00403E57" w:rsidRPr="00EB56E3">
        <w:rPr>
          <w:rFonts w:ascii="Arial" w:hAnsi="Arial" w:cs="Arial"/>
        </w:rPr>
        <w:t>оплате</w:t>
      </w:r>
      <w:r w:rsidRPr="00EB56E3">
        <w:rPr>
          <w:rFonts w:ascii="Arial" w:hAnsi="Arial" w:cs="Arial"/>
        </w:rPr>
        <w:t xml:space="preserve"> Лицензиат получает право использования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на новый период посредством предоставления доступа к серверу Лицензиара. Пополнение баланса является полной 100% оплатой предоставления права использования программного продукта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на новый период.</w:t>
      </w:r>
    </w:p>
    <w:p w14:paraId="3955EF63" w14:textId="1842D73B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9.5 После </w:t>
      </w:r>
      <w:r w:rsidR="00403E57" w:rsidRPr="00EB56E3">
        <w:rPr>
          <w:rFonts w:ascii="Arial" w:hAnsi="Arial" w:cs="Arial"/>
        </w:rPr>
        <w:t>оплаты</w:t>
      </w:r>
      <w:r w:rsidRPr="00EB56E3">
        <w:rPr>
          <w:rFonts w:ascii="Arial" w:hAnsi="Arial" w:cs="Arial"/>
        </w:rPr>
        <w:t xml:space="preserve"> в личном кабинете</w:t>
      </w:r>
      <w:r w:rsidR="00403E57" w:rsidRPr="00EB56E3">
        <w:rPr>
          <w:rFonts w:ascii="Arial" w:hAnsi="Arial" w:cs="Arial"/>
        </w:rPr>
        <w:t xml:space="preserve"> или по реквизитам Лицензиара</w:t>
      </w:r>
      <w:r w:rsidRPr="00EB56E3">
        <w:rPr>
          <w:rFonts w:ascii="Arial" w:hAnsi="Arial" w:cs="Arial"/>
        </w:rPr>
        <w:t xml:space="preserve"> денежные средства возврату не подлежат. </w:t>
      </w:r>
    </w:p>
    <w:p w14:paraId="30CD6EB9" w14:textId="5F9D93F9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9.6 Лицензиар вправе вносить изменения в текст настоящего Договора в одностороннем порядке. Изменённый текст Договора публикуется по адресу в сети Интернет:</w:t>
      </w:r>
      <w:r w:rsidR="00030A63" w:rsidRPr="00EB56E3">
        <w:rPr>
          <w:rFonts w:ascii="Arial" w:hAnsi="Arial" w:cs="Arial"/>
        </w:rPr>
        <w:t xml:space="preserve"> </w:t>
      </w:r>
      <w:hyperlink r:id="rId15" w:history="1">
        <w:r w:rsidR="00F26427" w:rsidRPr="00F26427">
          <w:rPr>
            <w:rStyle w:val="a4"/>
            <w:rFonts w:ascii="Arial" w:hAnsi="Arial" w:cs="Arial"/>
          </w:rPr>
          <w:t>https://static.bloxy.ru/licenses/license_agreement.pdf</w:t>
        </w:r>
      </w:hyperlink>
    </w:p>
    <w:p w14:paraId="541D8D2B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9.7 Любая из Сторон вправе в одностороннем порядке отказаться от исполнения Договора, уведомив другую Сторону за 30 (тридцать) календарных дней до даты расторжения Договора.</w:t>
      </w:r>
    </w:p>
    <w:p w14:paraId="0CBD7BEC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9.8 К отношениям Сторон, не урегулированным или не полностью урегулированным Договором, применяется законодательство Российской Федерации.</w:t>
      </w:r>
    </w:p>
    <w:p w14:paraId="5C47C348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9.8 К Договору прилагаются и являются его неотъемлемой частью:</w:t>
      </w:r>
    </w:p>
    <w:p w14:paraId="481B83FD" w14:textId="73AFE67F" w:rsidR="00A445E3" w:rsidRPr="00EB56E3" w:rsidRDefault="00A445E3" w:rsidP="005B56B2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Приложение № 1 – Условия предоставления доступа к программному продукту «</w:t>
      </w:r>
      <w:r w:rsidR="00B20F14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».</w:t>
      </w:r>
    </w:p>
    <w:p w14:paraId="62A34ACA" w14:textId="57E7A03F" w:rsidR="00A445E3" w:rsidRDefault="00A445E3" w:rsidP="005B56B2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Приложение № 2 – Правила участия в партнёрской программе.</w:t>
      </w:r>
    </w:p>
    <w:p w14:paraId="442B1264" w14:textId="77777777" w:rsidR="005B56B2" w:rsidRDefault="005B56B2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3E8ED7C9" w14:textId="04F5B0DE" w:rsidR="005B56B2" w:rsidRPr="005B56B2" w:rsidRDefault="005B56B2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8"/>
        </w:rPr>
      </w:pPr>
      <w:r w:rsidRPr="005B56B2">
        <w:rPr>
          <w:rFonts w:ascii="Arial" w:hAnsi="Arial" w:cs="Arial"/>
          <w:b/>
          <w:sz w:val="28"/>
        </w:rPr>
        <w:t>10. Персональные данные</w:t>
      </w:r>
    </w:p>
    <w:p w14:paraId="07E11097" w14:textId="77777777" w:rsidR="005B56B2" w:rsidRDefault="005B56B2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08F906E6" w14:textId="63E7D6C1" w:rsidR="005B56B2" w:rsidRPr="005B56B2" w:rsidRDefault="005B56B2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5B56B2">
        <w:rPr>
          <w:rFonts w:ascii="Arial" w:hAnsi="Arial" w:cs="Arial"/>
        </w:rPr>
        <w:t xml:space="preserve">.1. Платформа выполняет обработку персональных данных Пользователя в целях исполнения Соглашения согласно требованиям, установленным Федеральным законом «О персональных данных» от 27.07.2006 N 152-ФЗ. </w:t>
      </w:r>
    </w:p>
    <w:p w14:paraId="548A66F7" w14:textId="3BCE9459" w:rsidR="005B56B2" w:rsidRPr="005B56B2" w:rsidRDefault="005B56B2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5B56B2">
        <w:rPr>
          <w:rFonts w:ascii="Arial" w:hAnsi="Arial" w:cs="Arial"/>
        </w:rPr>
        <w:t xml:space="preserve">.2. Порядок обработки и защита персональных данных определяется Политикой в области обработки и защиты персональных данных, расположенной по адресу </w:t>
      </w:r>
      <w:hyperlink r:id="rId16" w:history="1">
        <w:r w:rsidR="00BC6FDC" w:rsidRPr="00BC6FDC">
          <w:rPr>
            <w:rStyle w:val="a4"/>
            <w:rFonts w:ascii="Arial" w:hAnsi="Arial" w:cs="Arial"/>
          </w:rPr>
          <w:t>https://static.bloxy.ru/licenses/personal_data_policy.pdf</w:t>
        </w:r>
      </w:hyperlink>
      <w:bookmarkStart w:id="0" w:name="_GoBack"/>
      <w:bookmarkEnd w:id="0"/>
    </w:p>
    <w:p w14:paraId="5C9D0186" w14:textId="6BF31242" w:rsidR="005B56B2" w:rsidRPr="005B56B2" w:rsidRDefault="005B56B2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5B56B2">
        <w:rPr>
          <w:rFonts w:ascii="Arial" w:hAnsi="Arial" w:cs="Arial"/>
        </w:rPr>
        <w:t xml:space="preserve">.3. Платформа не выполняет обработку персональных данных, собираемых Пользователем на Сайтах, и лишь предоставляет вычислительные мощности, которые могут использоваться Пользователем для сбора персональных данных. </w:t>
      </w:r>
    </w:p>
    <w:p w14:paraId="436D6CFB" w14:textId="7A06E78F" w:rsidR="005B56B2" w:rsidRPr="00EB56E3" w:rsidRDefault="005B56B2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5B56B2">
        <w:rPr>
          <w:rFonts w:ascii="Arial" w:hAnsi="Arial" w:cs="Arial"/>
        </w:rPr>
        <w:t>.4. В случае осуществления Пользователем обработки персональных данных третьих лиц, Пользователь самостоятельно несет ответственность за соблюдение надлежащих мер по защите персональных данных согласно требованиям 152-ФЗ и иных законов и подзаконных актов, в том числе в части получения соответствующих разрешений, размещения на Сайте необходимых документов и информации.</w:t>
      </w:r>
    </w:p>
    <w:p w14:paraId="70054629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56173DB" w14:textId="7F6DD138" w:rsidR="00A445E3" w:rsidRPr="00EB56E3" w:rsidRDefault="005B56B2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11</w:t>
      </w:r>
      <w:r w:rsidR="00A445E3" w:rsidRPr="00EB56E3">
        <w:rPr>
          <w:rFonts w:ascii="Arial" w:hAnsi="Arial" w:cs="Arial"/>
          <w:b/>
          <w:bCs/>
          <w:sz w:val="28"/>
        </w:rPr>
        <w:t>. Реквизиты Лицензиара</w:t>
      </w:r>
    </w:p>
    <w:p w14:paraId="4504C3D6" w14:textId="77777777" w:rsidR="00A445E3" w:rsidRPr="00EB56E3" w:rsidRDefault="00A445E3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6046BB8" w14:textId="77777777" w:rsidR="00EB56E3" w:rsidRDefault="00EB56E3" w:rsidP="005B56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ИП</w:t>
      </w:r>
      <w:r w:rsidRPr="00EB56E3">
        <w:rPr>
          <w:rFonts w:ascii="Arial" w:hAnsi="Arial" w:cs="Arial"/>
          <w:color w:val="000000"/>
        </w:rPr>
        <w:t xml:space="preserve"> Бурханов Сергей Сергеевич </w:t>
      </w:r>
    </w:p>
    <w:p w14:paraId="338157F4" w14:textId="02A5616B" w:rsidR="00EB56E3" w:rsidRPr="00EB56E3" w:rsidRDefault="00EB56E3" w:rsidP="005B56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EB56E3">
        <w:rPr>
          <w:rFonts w:ascii="Arial" w:hAnsi="Arial" w:cs="Arial"/>
          <w:color w:val="000000"/>
        </w:rPr>
        <w:t>Адрес: 432071, г. Ульяновск, ул. Красноармейская, д.4, кв. 15.</w:t>
      </w:r>
    </w:p>
    <w:p w14:paraId="0417FB98" w14:textId="77777777" w:rsidR="00EB56E3" w:rsidRPr="00EB56E3" w:rsidRDefault="00EB56E3" w:rsidP="005B56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EB56E3">
        <w:rPr>
          <w:rFonts w:ascii="Arial" w:hAnsi="Arial" w:cs="Arial"/>
          <w:color w:val="000000"/>
        </w:rPr>
        <w:t>ИНН: 732700488466</w:t>
      </w:r>
    </w:p>
    <w:p w14:paraId="271BA26E" w14:textId="77777777" w:rsidR="00EB56E3" w:rsidRPr="00EB56E3" w:rsidRDefault="00EB56E3" w:rsidP="005B56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EB56E3">
        <w:rPr>
          <w:rFonts w:ascii="Arial" w:hAnsi="Arial" w:cs="Arial"/>
          <w:color w:val="000000"/>
        </w:rPr>
        <w:t>Расчетный счет: 40802810100000000265</w:t>
      </w:r>
    </w:p>
    <w:p w14:paraId="6A330FE1" w14:textId="77777777" w:rsidR="00EB56E3" w:rsidRPr="00EB56E3" w:rsidRDefault="00EB56E3" w:rsidP="005B56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EB56E3">
        <w:rPr>
          <w:rFonts w:ascii="Arial" w:hAnsi="Arial" w:cs="Arial"/>
          <w:color w:val="000000"/>
        </w:rPr>
        <w:t>Кор. cчет: 30101810500000000856</w:t>
      </w:r>
    </w:p>
    <w:p w14:paraId="43F5143D" w14:textId="77777777" w:rsidR="00EB56E3" w:rsidRPr="00EB56E3" w:rsidRDefault="00EB56E3" w:rsidP="005B56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EB56E3">
        <w:rPr>
          <w:rFonts w:ascii="Arial" w:hAnsi="Arial" w:cs="Arial"/>
          <w:color w:val="000000"/>
        </w:rPr>
        <w:t>БИК: 047308856</w:t>
      </w:r>
    </w:p>
    <w:p w14:paraId="1E45A6AB" w14:textId="2C163869" w:rsidR="001808C0" w:rsidRPr="00EB56E3" w:rsidRDefault="00EB56E3" w:rsidP="005B56B2">
      <w:pPr>
        <w:spacing w:line="276" w:lineRule="auto"/>
        <w:rPr>
          <w:rFonts w:ascii="Arial" w:hAnsi="Arial" w:cs="Arial"/>
        </w:rPr>
      </w:pPr>
      <w:r w:rsidRPr="00EB56E3">
        <w:rPr>
          <w:rFonts w:ascii="Arial" w:hAnsi="Arial" w:cs="Arial"/>
          <w:color w:val="000000"/>
        </w:rPr>
        <w:t>Банк: Ульяновский филиал ЗАО АКБ “ГАЗБАНК” г. Ульяновск</w:t>
      </w:r>
    </w:p>
    <w:p w14:paraId="3D5C4E45" w14:textId="4B511BD0" w:rsidR="00622E5E" w:rsidRDefault="00622E5E" w:rsidP="005B56B2">
      <w:pPr>
        <w:spacing w:line="276" w:lineRule="auto"/>
        <w:rPr>
          <w:rFonts w:ascii="Arial" w:hAnsi="Arial" w:cs="Arial"/>
        </w:rPr>
      </w:pPr>
    </w:p>
    <w:p w14:paraId="6F4D9167" w14:textId="334D1E7C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0DD01F19" w14:textId="6EB399A4" w:rsidR="00062E67" w:rsidRDefault="00F26427" w:rsidP="005B56B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3CE4744" wp14:editId="32DB122A">
            <wp:simplePos x="0" y="0"/>
            <wp:positionH relativeFrom="column">
              <wp:posOffset>1255658</wp:posOffset>
            </wp:positionH>
            <wp:positionV relativeFrom="paragraph">
              <wp:posOffset>29292</wp:posOffset>
            </wp:positionV>
            <wp:extent cx="801741" cy="506328"/>
            <wp:effectExtent l="0" t="0" r="11430" b="1905"/>
            <wp:wrapNone/>
            <wp:docPr id="2" name="Изображение 2" descr="../Доки%20ИП%20Счёт/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Доки%20ИП%20Счёт/Подпис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27" cy="5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5AD2B" w14:textId="29D88394" w:rsidR="00062E67" w:rsidRDefault="008D3A66" w:rsidP="005B56B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BB0A55">
        <w:rPr>
          <w:rFonts w:ascii="Arial" w:hAnsi="Arial" w:cs="Arial"/>
        </w:rPr>
        <w:t xml:space="preserve">.С. Бурханов </w:t>
      </w:r>
      <w:r w:rsidR="00F26427">
        <w:rPr>
          <w:rFonts w:ascii="Arial" w:hAnsi="Arial" w:cs="Arial"/>
        </w:rPr>
        <w:t xml:space="preserve"> ______________</w:t>
      </w:r>
    </w:p>
    <w:p w14:paraId="00110F1C" w14:textId="52F64C9F" w:rsidR="00062E67" w:rsidRDefault="00F26427" w:rsidP="005B56B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73E3054" wp14:editId="546E0757">
            <wp:simplePos x="0" y="0"/>
            <wp:positionH relativeFrom="column">
              <wp:posOffset>346584</wp:posOffset>
            </wp:positionH>
            <wp:positionV relativeFrom="paragraph">
              <wp:posOffset>197485</wp:posOffset>
            </wp:positionV>
            <wp:extent cx="1369613" cy="1369613"/>
            <wp:effectExtent l="0" t="0" r="2540" b="2540"/>
            <wp:wrapNone/>
            <wp:docPr id="1" name="Изображение 1" descr="../Доки%20ИП%20Счёт/Печать%2038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Доки%20ИП%20Счёт/Печать%2038мм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13" cy="13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D5966" w14:textId="3BCA178D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48DB68AF" w14:textId="68DBC80F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244BE5C1" w14:textId="5C76C65C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0EB9F156" w14:textId="2DE49036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0E6C2A04" w14:textId="0EC8253E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669490A6" w14:textId="50A56ACB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6C7E2F28" w14:textId="1174E62E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3FE3FF3A" w14:textId="46970CD9" w:rsidR="00062E67" w:rsidRDefault="00062E67" w:rsidP="005B56B2">
      <w:pPr>
        <w:spacing w:line="276" w:lineRule="auto"/>
        <w:rPr>
          <w:rFonts w:ascii="Arial" w:hAnsi="Arial" w:cs="Arial"/>
        </w:rPr>
      </w:pPr>
    </w:p>
    <w:p w14:paraId="28C32AEA" w14:textId="7444EB5A" w:rsidR="00062E67" w:rsidRPr="00F474B5" w:rsidRDefault="00062E67" w:rsidP="005B56B2">
      <w:pPr>
        <w:spacing w:line="276" w:lineRule="auto"/>
        <w:rPr>
          <w:rFonts w:ascii="Arial" w:hAnsi="Arial" w:cs="Arial"/>
        </w:rPr>
      </w:pPr>
    </w:p>
    <w:p w14:paraId="7B1D14AA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</w:rPr>
      </w:pPr>
      <w:r w:rsidRPr="00EB56E3">
        <w:rPr>
          <w:rFonts w:ascii="Arial" w:hAnsi="Arial" w:cs="Arial"/>
          <w:color w:val="0E0E0E"/>
        </w:rPr>
        <w:t>Приложение №1</w:t>
      </w:r>
    </w:p>
    <w:p w14:paraId="25AEAF34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</w:rPr>
      </w:pPr>
      <w:r w:rsidRPr="00EB56E3">
        <w:rPr>
          <w:rFonts w:ascii="Arial" w:hAnsi="Arial" w:cs="Arial"/>
          <w:color w:val="0E0E0E"/>
        </w:rPr>
        <w:t>к Лицензионному договору-оферте</w:t>
      </w:r>
    </w:p>
    <w:p w14:paraId="398411AB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</w:rPr>
      </w:pPr>
      <w:r w:rsidRPr="00EB56E3">
        <w:rPr>
          <w:rFonts w:ascii="Arial" w:hAnsi="Arial" w:cs="Arial"/>
          <w:color w:val="0E0E0E"/>
        </w:rPr>
        <w:t>на право использования</w:t>
      </w:r>
    </w:p>
    <w:p w14:paraId="1AA6944E" w14:textId="71FE1B31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</w:rPr>
      </w:pPr>
      <w:r w:rsidRPr="00EB56E3">
        <w:rPr>
          <w:rFonts w:ascii="Arial" w:hAnsi="Arial" w:cs="Arial"/>
          <w:color w:val="0E0E0E"/>
        </w:rPr>
        <w:t>программы для ЭВМ Bloxy</w:t>
      </w:r>
    </w:p>
    <w:p w14:paraId="36E2E72E" w14:textId="77777777" w:rsidR="003705C0" w:rsidRDefault="003705C0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0E0E0E"/>
        </w:rPr>
      </w:pPr>
    </w:p>
    <w:p w14:paraId="14C57FD4" w14:textId="31261312" w:rsidR="00622E5E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E0E0E"/>
          <w:sz w:val="32"/>
        </w:rPr>
      </w:pPr>
      <w:r w:rsidRPr="003705C0">
        <w:rPr>
          <w:rFonts w:ascii="Arial" w:hAnsi="Arial" w:cs="Arial"/>
          <w:b/>
          <w:bCs/>
          <w:color w:val="0E0E0E"/>
          <w:sz w:val="32"/>
        </w:rPr>
        <w:t>Условия предоставления доступа к программному продукту "</w:t>
      </w:r>
      <w:r w:rsidR="0065326F" w:rsidRPr="003705C0">
        <w:rPr>
          <w:rFonts w:ascii="Arial" w:hAnsi="Arial" w:cs="Arial"/>
          <w:b/>
          <w:color w:val="0E0E0E"/>
          <w:sz w:val="32"/>
        </w:rPr>
        <w:t xml:space="preserve"> Bloxy</w:t>
      </w:r>
      <w:r w:rsidR="0065326F" w:rsidRPr="003705C0">
        <w:rPr>
          <w:rFonts w:ascii="Arial" w:hAnsi="Arial" w:cs="Arial"/>
          <w:b/>
          <w:bCs/>
          <w:color w:val="0E0E0E"/>
          <w:sz w:val="32"/>
        </w:rPr>
        <w:t xml:space="preserve"> </w:t>
      </w:r>
      <w:r w:rsidRPr="003705C0">
        <w:rPr>
          <w:rFonts w:ascii="Arial" w:hAnsi="Arial" w:cs="Arial"/>
          <w:b/>
          <w:bCs/>
          <w:color w:val="0E0E0E"/>
          <w:sz w:val="32"/>
        </w:rPr>
        <w:t>"</w:t>
      </w:r>
    </w:p>
    <w:p w14:paraId="5A1D54E9" w14:textId="77777777" w:rsidR="003705C0" w:rsidRPr="003705C0" w:rsidRDefault="003705C0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32"/>
        </w:rPr>
      </w:pPr>
    </w:p>
    <w:p w14:paraId="7E525A99" w14:textId="5CE159E3" w:rsidR="00622E5E" w:rsidRPr="003705C0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3705C0">
        <w:rPr>
          <w:rFonts w:ascii="Arial" w:hAnsi="Arial" w:cs="Arial"/>
          <w:b/>
          <w:bCs/>
          <w:sz w:val="28"/>
        </w:rPr>
        <w:t>1. Доступность сервиса (доступ к программному продукту «</w:t>
      </w:r>
      <w:r w:rsidR="0065326F" w:rsidRPr="003705C0">
        <w:rPr>
          <w:rFonts w:ascii="Arial" w:hAnsi="Arial" w:cs="Arial"/>
          <w:b/>
          <w:color w:val="0E0E0E"/>
          <w:sz w:val="28"/>
        </w:rPr>
        <w:t>Bloxy</w:t>
      </w:r>
      <w:r w:rsidRPr="003705C0">
        <w:rPr>
          <w:rFonts w:ascii="Arial" w:hAnsi="Arial" w:cs="Arial"/>
          <w:b/>
          <w:bCs/>
          <w:sz w:val="28"/>
        </w:rPr>
        <w:t>»</w:t>
      </w:r>
    </w:p>
    <w:p w14:paraId="386A8C4E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6A955564" w14:textId="1384D83C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1.1 Лицензиар прилагает все усилия для обеспечения бесперебойной работы и предоставления права доступа к программному продукту «</w:t>
      </w:r>
      <w:r w:rsidR="0065326F" w:rsidRPr="00EB56E3">
        <w:rPr>
          <w:rFonts w:ascii="Arial" w:hAnsi="Arial" w:cs="Arial"/>
          <w:color w:val="0E0E0E"/>
        </w:rPr>
        <w:t>Bloxy</w:t>
      </w:r>
      <w:r w:rsidRPr="00EB56E3">
        <w:rPr>
          <w:rFonts w:ascii="Arial" w:hAnsi="Arial" w:cs="Arial"/>
        </w:rPr>
        <w:t>» Лицензиату в режиме 24 часа 7 дней в неделю. Лицензиар не несет ответственности перед Лицензиатом и третьими лицами за любые задержки, перерывы и потери по вине третьего лица.</w:t>
      </w:r>
    </w:p>
    <w:p w14:paraId="7DF9BAFC" w14:textId="7A580CA9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1.2 Лицензиар вправе проводить технологические перерывы в предоставлении доступа к программному продукту «</w:t>
      </w:r>
      <w:r w:rsidR="003705C0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 xml:space="preserve">» для проведения обновления функциональности программного продукта. Технологические перерывы не превышают 6 часов и проводятся в ночное время (с 00:00 до 06:00 по московскому времени). О планируемых технологических перерывах Лицензиар сообщает на сайтах </w:t>
      </w:r>
      <w:r w:rsidR="0065326F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.ru, или по электронной почте Лицензиата не позднее, чем за 12 часов до начала соответствующих работ.</w:t>
      </w:r>
    </w:p>
    <w:p w14:paraId="708757B2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1.3 Доступность сайта Лицензиата, созданного с использованием программного продукта, обеспечивается в течение 99% времени использования указанного сайта.</w:t>
      </w:r>
    </w:p>
    <w:p w14:paraId="133C3523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1.4 При экстренных технологических сбоях Лицензиар обязуется в кратчайшие сроки ликвидировать сбой и обеспечить стабильную работу программного продукта.</w:t>
      </w:r>
    </w:p>
    <w:p w14:paraId="07CF41BB" w14:textId="3E76DDD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1.5 Доступ к программному продукту «</w:t>
      </w:r>
      <w:r w:rsidR="0065326F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может быть приостановлен, в том числе, по следующим причинам:</w:t>
      </w:r>
    </w:p>
    <w:p w14:paraId="35195762" w14:textId="5846030A" w:rsidR="00622E5E" w:rsidRPr="00EB56E3" w:rsidRDefault="00622E5E" w:rsidP="005B56B2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Окончание срока права использования программного продукта и отсутствие оплаты предоставления права использования программного продукта на новый период.</w:t>
      </w:r>
    </w:p>
    <w:p w14:paraId="283A2A23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A6F4AE4" w14:textId="4DF6D567" w:rsidR="00622E5E" w:rsidRPr="00EB56E3" w:rsidRDefault="00622E5E" w:rsidP="005B56B2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Размещение на сайте Лицензиата противоправной информации.</w:t>
      </w:r>
    </w:p>
    <w:p w14:paraId="7A990649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B930937" w14:textId="053E6C46" w:rsidR="00622E5E" w:rsidRPr="00EB56E3" w:rsidRDefault="00622E5E" w:rsidP="005B56B2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Прекращение действия Договора.</w:t>
      </w:r>
    </w:p>
    <w:p w14:paraId="32D575FF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421C8A82" w14:textId="28CEB0BC" w:rsidR="00622E5E" w:rsidRPr="00EB56E3" w:rsidRDefault="00622E5E" w:rsidP="005B56B2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Распространение спама со ссылкой на web-сайт, который создан на программном обеспечении Лицензиара, программном продукте «</w:t>
      </w:r>
      <w:r w:rsidR="0065326F" w:rsidRPr="00EB56E3">
        <w:rPr>
          <w:rFonts w:ascii="Arial" w:hAnsi="Arial" w:cs="Arial"/>
        </w:rPr>
        <w:t xml:space="preserve"> Bloxy </w:t>
      </w:r>
      <w:r w:rsidRPr="00EB56E3">
        <w:rPr>
          <w:rFonts w:ascii="Arial" w:hAnsi="Arial" w:cs="Arial"/>
        </w:rPr>
        <w:t>».</w:t>
      </w:r>
    </w:p>
    <w:p w14:paraId="5BFA7305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321B5FD5" w14:textId="655AE45F" w:rsidR="00622E5E" w:rsidRPr="00EB56E3" w:rsidRDefault="00622E5E" w:rsidP="005B56B2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Проведение технических работ в дата-центре (специализированное помещение для размещения (хостинга) серверного и сетевого оборудования и подключения абонентов к каналам сети Интернет).</w:t>
      </w:r>
    </w:p>
    <w:p w14:paraId="5F384020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0C00EBFC" w14:textId="5F38657C" w:rsidR="00622E5E" w:rsidRPr="00EB56E3" w:rsidRDefault="00622E5E" w:rsidP="005B56B2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Выход из строя компонентов серверного оборудования, сбои в программном продукте или сети дата-центра.</w:t>
      </w:r>
    </w:p>
    <w:p w14:paraId="1A69ECA7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C6BB708" w14:textId="4A45BF4D" w:rsidR="00622E5E" w:rsidRPr="005676D4" w:rsidRDefault="00622E5E" w:rsidP="005B56B2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Технические сбои, приостановка доступа к программному продукту по вине провайдера, предоставляющего Лицензиату доступ к интернету.</w:t>
      </w:r>
      <w:r w:rsidRPr="005676D4">
        <w:rPr>
          <w:rFonts w:ascii="Arial" w:hAnsi="Arial" w:cs="Arial"/>
          <w:kern w:val="1"/>
        </w:rPr>
        <w:tab/>
      </w:r>
    </w:p>
    <w:p w14:paraId="6B5964E7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F80D832" w14:textId="71D997B3" w:rsidR="00622E5E" w:rsidRPr="0013521F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3521F">
        <w:rPr>
          <w:rFonts w:ascii="Arial" w:hAnsi="Arial" w:cs="Arial"/>
        </w:rPr>
        <w:t>При этом в случае приостановки доступа к программному продукту «</w:t>
      </w:r>
      <w:r w:rsidR="00330ABA" w:rsidRPr="0013521F">
        <w:rPr>
          <w:rFonts w:ascii="Arial" w:hAnsi="Arial" w:cs="Arial"/>
        </w:rPr>
        <w:t>Bloxy</w:t>
      </w:r>
      <w:r w:rsidRPr="0013521F">
        <w:rPr>
          <w:rFonts w:ascii="Arial" w:hAnsi="Arial" w:cs="Arial"/>
        </w:rPr>
        <w:t>» Лицензиат, по возможности, предупреждается не менее, чем за 12 часов до приостановки сообщением на электронную почту Лицензиата.</w:t>
      </w:r>
    </w:p>
    <w:p w14:paraId="6CF2CDC1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ind w:left="920" w:hanging="920"/>
        <w:jc w:val="both"/>
        <w:rPr>
          <w:rFonts w:ascii="Arial" w:hAnsi="Arial" w:cs="Arial"/>
        </w:rPr>
      </w:pPr>
    </w:p>
    <w:p w14:paraId="39CC4BEA" w14:textId="77777777" w:rsidR="00622E5E" w:rsidRPr="003705C0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3705C0">
        <w:rPr>
          <w:rFonts w:ascii="Arial" w:hAnsi="Arial" w:cs="Arial"/>
          <w:b/>
          <w:bCs/>
          <w:sz w:val="28"/>
        </w:rPr>
        <w:t>2. Ответственность Лицензиара</w:t>
      </w:r>
    </w:p>
    <w:p w14:paraId="6D8931F0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434DAD89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2.1 Лицензиар не несёт ответственности за:</w:t>
      </w:r>
    </w:p>
    <w:p w14:paraId="16074999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309F2A7B" w14:textId="2D86F128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любые задержки, перерывы и убытки, возникшие при использовании «</w:t>
      </w:r>
      <w:r w:rsidR="0065326F" w:rsidRPr="00EB56E3">
        <w:rPr>
          <w:rFonts w:ascii="Arial" w:hAnsi="Arial" w:cs="Arial"/>
        </w:rPr>
        <w:t xml:space="preserve"> Bloxy </w:t>
      </w:r>
      <w:r w:rsidRPr="00EB56E3">
        <w:rPr>
          <w:rFonts w:ascii="Arial" w:hAnsi="Arial" w:cs="Arial"/>
        </w:rPr>
        <w:t>» по вине третьего лица, а также за любые убытки Лицензиата, возникшие вследствие использования «</w:t>
      </w:r>
      <w:r w:rsidR="00330ABA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», и за приостановление доступа к программному продукту в соответствии с п. 1.5. настоящего Приложения № 1 к Договору;</w:t>
      </w:r>
    </w:p>
    <w:p w14:paraId="652D777D" w14:textId="48308017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возможные убытки Лицензиата, связанные с исполнением Оферты, при условии, что обязательства Лицензиара по настоящему Договору исполнялись надлежащим образом;</w:t>
      </w:r>
    </w:p>
    <w:p w14:paraId="73F82DDA" w14:textId="02D107E8" w:rsidR="00622E5E" w:rsidRPr="00330ABA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за неполучение или несвоевременное получение Лицензиатом транзакционных SMS-сообщений, в том числе, по следующим причинам:</w:t>
      </w:r>
    </w:p>
    <w:p w14:paraId="13040CB8" w14:textId="0EB54045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доставка сообщений абонентам операторов связи возможна в пределах зоны радиопокрытия базовыми станциями соответствующих сетей;</w:t>
      </w:r>
    </w:p>
    <w:p w14:paraId="1D68A086" w14:textId="724A2C11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на качество предоставления услуг доставки SMS-сообщений могут отрицательно влиять такие факторы, как физические преграды, препятствующие распространению радиоволн, погодные и атмосферные явления, случаи радиоинтерференции, а также аварии в телекоммуникационных сетях, к которым подключен Лицензиар;</w:t>
      </w:r>
    </w:p>
    <w:p w14:paraId="51E2F890" w14:textId="6C449C71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мобильный телефон абонента может быть выключен в момент доставки SMS;</w:t>
      </w:r>
    </w:p>
    <w:p w14:paraId="7A76F255" w14:textId="273407A4" w:rsidR="00622E5E" w:rsidRPr="00330ABA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фактическая доставка SMS-сообщений осуществляется операторами связи, которые могут не производить (блокировать) доставку SMS-сообщений абонентам без объяснения причин. SMS, содержащие нецензурные выражения, также блокируются.</w:t>
      </w:r>
    </w:p>
    <w:p w14:paraId="403BA0CA" w14:textId="370166DA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любые задержки, прерывания, убытки или потери, происходящие вследствие дефектов в любом электронном или механическом оборудовании, не принадлежащем Лицензиару, проблем при передаче или соединении, произошедших не по вине Лицензиара, либо отсутствия доступа к web-сайтам Лицензиата, по причинам, указанным в п.6.1. Договора;</w:t>
      </w:r>
    </w:p>
    <w:p w14:paraId="4A942D3D" w14:textId="76349BE2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содержание размещаемой Лицензиатом на программном продукте «</w:t>
      </w:r>
      <w:r w:rsidR="00330ABA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информации, публикуемой в текстовом, графическом, мультимедийном и других форматах;</w:t>
      </w:r>
    </w:p>
    <w:p w14:paraId="31985E6B" w14:textId="492564E8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любые убытки, понесённые Лицензиатом или третьими лицами в ходе использования Лицензиатом программного продукта и/или работ Лицензиара;</w:t>
      </w:r>
    </w:p>
    <w:p w14:paraId="3D6AFFDE" w14:textId="5D906501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полное или частичное неисполнение каких бы то ни было обязательств друг перед другом между Лицензиатом и третьими лицами. Лицензиар не несёт ответственности перед Лицензиатом и третьими лицами за действия (бездействие) Лицензиата и/или третьих лиц при использовании прав доступа к программному продукту «</w:t>
      </w:r>
      <w:r w:rsidR="0065326F" w:rsidRPr="00EB56E3">
        <w:rPr>
          <w:rFonts w:ascii="Arial" w:hAnsi="Arial" w:cs="Arial"/>
        </w:rPr>
        <w:t xml:space="preserve"> Bloxy </w:t>
      </w:r>
      <w:r w:rsidRPr="00EB56E3">
        <w:rPr>
          <w:rFonts w:ascii="Arial" w:hAnsi="Arial" w:cs="Arial"/>
        </w:rPr>
        <w:t>» третьими лицами.</w:t>
      </w:r>
    </w:p>
    <w:p w14:paraId="4CE6CF0D" w14:textId="0744915B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сбои на DNS серверах провайдера Лицензиата, что влечёт локальную недоступность его сайт, созданного с использованием программного продукта;</w:t>
      </w:r>
    </w:p>
    <w:p w14:paraId="4DA1F2AC" w14:textId="0AE85FD2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взлом аккаунта Лицензиата;</w:t>
      </w:r>
    </w:p>
    <w:p w14:paraId="58E79F3A" w14:textId="2D15C417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отсутствие доставки любых сообщений, направленных Лицензиату по электронной почте в рамках Договора;</w:t>
      </w:r>
    </w:p>
    <w:p w14:paraId="48D45FBE" w14:textId="2550713C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некорректное отображение сайта, созданного и/или работающего с использованием программного продукта, на всех настольных и мобильных платформах;</w:t>
      </w:r>
    </w:p>
    <w:p w14:paraId="1669D68A" w14:textId="72CFF6B5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некорректную работу сайта, созданного и/или работающего с использованием программного продукта, в каком-либо браузере;</w:t>
      </w:r>
    </w:p>
    <w:p w14:paraId="75582FCA" w14:textId="1F939D20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появление на сайте, созданном и/или работающем с использованием программного продукта, каких-либо баннеров либо изменение на указанном сайте какого-либо текста, за исключением подписи сервиса Лицензиара;</w:t>
      </w:r>
    </w:p>
    <w:p w14:paraId="532E5969" w14:textId="70126273" w:rsidR="00622E5E" w:rsidRPr="00EB56E3" w:rsidRDefault="00622E5E" w:rsidP="005B56B2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работоспособность стороннего кода, размещённого на сайте, созданном и/или работающем с использованием программного продукта.</w:t>
      </w:r>
    </w:p>
    <w:p w14:paraId="3428E2E4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F952530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2.2 Лицензиар не несёт ответственности перед Лицензиатом и третьими лицами в случае предоставления Лицензиатом недостоверной контактной информации, в том числе, e-mail, электронной почты Лицензиата.</w:t>
      </w:r>
    </w:p>
    <w:p w14:paraId="37C06C8B" w14:textId="077CD94C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2.3 В любом случае ответственность Лицензиара, если она установлена согласно Договору, ограничивается размером оплаты за предоставление права использования программного продукта «</w:t>
      </w:r>
      <w:r w:rsidR="0065326F" w:rsidRPr="00EB56E3">
        <w:rPr>
          <w:rFonts w:ascii="Arial" w:hAnsi="Arial" w:cs="Arial"/>
        </w:rPr>
        <w:t xml:space="preserve"> Bloxy </w:t>
      </w:r>
      <w:r w:rsidRPr="00EB56E3">
        <w:rPr>
          <w:rFonts w:ascii="Arial" w:hAnsi="Arial" w:cs="Arial"/>
        </w:rPr>
        <w:t>», произведенной Лицензиатом в текущем расчетном периоде (за действующий период права использования программного продукта).</w:t>
      </w:r>
    </w:p>
    <w:p w14:paraId="6C10DC9F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5DECAE94" w14:textId="6E90ECAC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ind w:left="920" w:hanging="920"/>
        <w:jc w:val="both"/>
        <w:rPr>
          <w:rFonts w:ascii="Arial" w:hAnsi="Arial" w:cs="Arial"/>
        </w:rPr>
      </w:pPr>
      <w:r w:rsidRPr="0013521F">
        <w:rPr>
          <w:rFonts w:ascii="Arial" w:hAnsi="Arial" w:cs="Arial"/>
        </w:rPr>
        <w:t>Формула расчета компенсации (размера ответственности Лицензиара): Компенсация = Стоимость оплаченных услуг в расчетном</w:t>
      </w:r>
      <w:r w:rsidR="001F23C4" w:rsidRPr="0013521F">
        <w:rPr>
          <w:rFonts w:ascii="Arial" w:hAnsi="Arial" w:cs="Arial"/>
        </w:rPr>
        <w:t xml:space="preserve"> месяце</w:t>
      </w:r>
      <w:r w:rsidRPr="0013521F">
        <w:rPr>
          <w:rFonts w:ascii="Arial" w:hAnsi="Arial" w:cs="Arial"/>
        </w:rPr>
        <w:t xml:space="preserve"> / кол-во часов в расчетном месяце * кол-во часов недоступности сайта Клиента.</w:t>
      </w:r>
    </w:p>
    <w:p w14:paraId="5BF2567B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ind w:left="920" w:hanging="920"/>
        <w:jc w:val="both"/>
        <w:rPr>
          <w:rFonts w:ascii="Arial" w:hAnsi="Arial" w:cs="Arial"/>
        </w:rPr>
      </w:pPr>
    </w:p>
    <w:p w14:paraId="7AEC8A0A" w14:textId="77777777" w:rsidR="00622E5E" w:rsidRPr="00A90B11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</w:rPr>
      </w:pPr>
      <w:r w:rsidRPr="00A90B11">
        <w:rPr>
          <w:rFonts w:ascii="Arial" w:hAnsi="Arial" w:cs="Arial"/>
          <w:b/>
          <w:bCs/>
          <w:sz w:val="28"/>
        </w:rPr>
        <w:t>3. Интеллектуальная собственность</w:t>
      </w:r>
    </w:p>
    <w:p w14:paraId="5F78AE46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33C28B06" w14:textId="3E006D34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3.1 При поступлении Лицензиару претензий, требований от правообладателей в отношении материалов, размещенных на страницах/сайтах Лицензиата, созданных и/или действующих с помощью «</w:t>
      </w:r>
      <w:r w:rsidR="001F23C4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», Лицензиату блокируется доступ к программному продукту, указанная страница/сайт снимается с публикации до выяснения обстоятельств.</w:t>
      </w:r>
    </w:p>
    <w:p w14:paraId="495C259E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6F1C0054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Восстановление доступа к серверу Лицензиара, публикации сайта может быть произведено после урегулирования указанных претензий, что должно быть подтверждено Лицензиатом в письменном виде с предоставлением Лицензиару подтверждающих документов. В противном случае Лицензиату направляется предупреждение о риске удаления аккаунта в случае повторного нарушения прав; домены нарушающих страниц/сайтов снимаются с обслуживания; удаляются все страницы/сайты, нарушающие интеллектуальные права правообладателя.</w:t>
      </w:r>
    </w:p>
    <w:p w14:paraId="20457FDE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5472A1D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При получении Лицензиаром повторной претензии от правообладателя о нарушении его авторских прав на страницах/сайтах Лицензиата аккаунт Лицензиата (включая все сайты/страницы) безвозвратно удаляется. При этом возврат денежных средств и возмещение убытков не производится.</w:t>
      </w:r>
    </w:p>
    <w:p w14:paraId="3627526F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3.2 В случае нарушения Лицензиатом интеллектуальных прав третьих лиц своими действиями (бездействием), связанными с использованием программного продукта, Лицензиат обязуется освободить Лицензиара от любых претензий указанных третьих лиц, взять на себя все расходы по урегулированию предъявленных претензий, а также возместить Лицензиару все убытки, связанные с данными претензиями.</w:t>
      </w:r>
    </w:p>
    <w:p w14:paraId="1D923322" w14:textId="49A47B76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3.3 Лицензиат соглашается с тем, что Лицензиар вправе предоставить контактные данные Лицензиата, содержащиеся на странице </w:t>
      </w:r>
      <w:hyperlink r:id="rId19" w:history="1">
        <w:r w:rsidR="00F26427" w:rsidRPr="00F26427">
          <w:rPr>
            <w:rStyle w:val="a4"/>
            <w:rFonts w:ascii="Arial" w:hAnsi="Arial" w:cs="Arial"/>
          </w:rPr>
          <w:t>https://app.bloxy.ru/</w:t>
        </w:r>
      </w:hyperlink>
      <w:r w:rsidR="00F26427">
        <w:rPr>
          <w:rFonts w:ascii="Arial" w:hAnsi="Arial" w:cs="Arial"/>
        </w:rPr>
        <w:t xml:space="preserve"> </w:t>
      </w:r>
      <w:r w:rsidRPr="00EB56E3">
        <w:rPr>
          <w:rFonts w:ascii="Arial" w:hAnsi="Arial" w:cs="Arial"/>
        </w:rPr>
        <w:t>(раздел Профиль личног</w:t>
      </w:r>
      <w:r w:rsidR="0052412A">
        <w:rPr>
          <w:rFonts w:ascii="Arial" w:hAnsi="Arial" w:cs="Arial"/>
        </w:rPr>
        <w:t xml:space="preserve">о кабинета Лицензиата в сервисе </w:t>
      </w:r>
      <w:r w:rsidR="0052412A" w:rsidRPr="00EB56E3">
        <w:rPr>
          <w:rFonts w:ascii="Arial" w:hAnsi="Arial" w:cs="Arial"/>
        </w:rPr>
        <w:t>«</w:t>
      </w:r>
      <w:r w:rsidR="0052412A">
        <w:rPr>
          <w:rFonts w:ascii="Arial" w:hAnsi="Arial" w:cs="Arial"/>
        </w:rPr>
        <w:t>Bloxy»</w:t>
      </w:r>
      <w:r w:rsidRPr="00EB56E3">
        <w:rPr>
          <w:rFonts w:ascii="Arial" w:hAnsi="Arial" w:cs="Arial"/>
        </w:rPr>
        <w:t>), правообладателю, обратившемуся к Лицензиару с претензией и/или требованием в отношении материалов, размещенных на страницах/сайтах Лицензиата, созданных и/или действующих с помощью «</w:t>
      </w:r>
      <w:r w:rsidR="0052412A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».</w:t>
      </w:r>
    </w:p>
    <w:p w14:paraId="0CC06BC8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CF3959F" w14:textId="77777777" w:rsidR="00622E5E" w:rsidRPr="00A90B11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8"/>
        </w:rPr>
      </w:pPr>
      <w:r w:rsidRPr="00A90B11">
        <w:rPr>
          <w:rFonts w:ascii="Arial" w:hAnsi="Arial" w:cs="Arial"/>
          <w:b/>
          <w:bCs/>
          <w:sz w:val="28"/>
        </w:rPr>
        <w:t>4. Техническая поддержка</w:t>
      </w:r>
    </w:p>
    <w:p w14:paraId="37BFD6EB" w14:textId="7777777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5A4CD43" w14:textId="43E4691D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4.1 При использовании программного продукта «</w:t>
      </w:r>
      <w:r w:rsidR="003400FA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» Лицензиар обеспечивает техническую поддержку Лицензиата по вопросам, связанным с функциональностью и особенностями использования программного продукта.</w:t>
      </w:r>
    </w:p>
    <w:p w14:paraId="2E635FA7" w14:textId="115CB2D4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4.2 Техническая поддержка Лицензиата обеспечивается при направлении Лицензиатом запроса по адресу эл</w:t>
      </w:r>
      <w:r w:rsidR="0094460E" w:rsidRPr="00EB56E3">
        <w:rPr>
          <w:rFonts w:ascii="Arial" w:hAnsi="Arial" w:cs="Arial"/>
        </w:rPr>
        <w:t>ектронной почты: support@bloxy</w:t>
      </w:r>
      <w:r w:rsidRPr="00EB56E3">
        <w:rPr>
          <w:rFonts w:ascii="Arial" w:hAnsi="Arial" w:cs="Arial"/>
        </w:rPr>
        <w:t>.ru. Ответы на запросы производятся в течение 72 часов с момента получения запроса Лицензиаром. Если вопрос требует дополнительного изучения, Лицензиат извещается об этом по электронной почте в течение 48 часов с момента получения запроса Лицензиаром.</w:t>
      </w:r>
    </w:p>
    <w:p w14:paraId="35595B1E" w14:textId="29B37967" w:rsidR="00622E5E" w:rsidRPr="00EB56E3" w:rsidRDefault="00622E5E" w:rsidP="005B56B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4.3 В случае, если Лицензиат производит делегирование управлением собственным доменным именем (далее - Доменом) на DNS-сервера программного продукта «</w:t>
      </w:r>
      <w:r w:rsidR="0065326F" w:rsidRPr="00EB56E3">
        <w:rPr>
          <w:rFonts w:ascii="Arial" w:hAnsi="Arial" w:cs="Arial"/>
        </w:rPr>
        <w:t xml:space="preserve"> Bloxy </w:t>
      </w:r>
      <w:r w:rsidRPr="00EB56E3">
        <w:rPr>
          <w:rFonts w:ascii="Arial" w:hAnsi="Arial" w:cs="Arial"/>
        </w:rPr>
        <w:t>» (</w:t>
      </w:r>
      <w:r w:rsidR="0094460E" w:rsidRPr="00EB56E3">
        <w:rPr>
          <w:rFonts w:ascii="Arial" w:hAnsi="Arial" w:cs="Arial"/>
        </w:rPr>
        <w:t>ns1.bloxy</w:t>
      </w:r>
      <w:r w:rsidRPr="00EB56E3">
        <w:rPr>
          <w:rFonts w:ascii="Arial" w:hAnsi="Arial" w:cs="Arial"/>
        </w:rPr>
        <w:t>.ru, ns2.</w:t>
      </w:r>
      <w:r w:rsidR="0094460E" w:rsidRPr="00EB56E3">
        <w:rPr>
          <w:rFonts w:ascii="Arial" w:hAnsi="Arial" w:cs="Arial"/>
        </w:rPr>
        <w:t>bloxy</w:t>
      </w:r>
      <w:r w:rsidRPr="00EB56E3">
        <w:rPr>
          <w:rFonts w:ascii="Arial" w:hAnsi="Arial" w:cs="Arial"/>
        </w:rPr>
        <w:t>.ru), Лицензиар не несет ответственности за скорость вступления в силу изменений DNS-информации, а также доступности доменного имени Лицензиата.</w:t>
      </w:r>
    </w:p>
    <w:p w14:paraId="2DC959C0" w14:textId="61EFE69D" w:rsidR="00622E5E" w:rsidRPr="00EB56E3" w:rsidRDefault="005E1788" w:rsidP="005B56B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4.4</w:t>
      </w:r>
      <w:r w:rsidR="00622E5E" w:rsidRPr="00EB56E3">
        <w:rPr>
          <w:rFonts w:ascii="Arial" w:hAnsi="Arial" w:cs="Arial"/>
        </w:rPr>
        <w:t xml:space="preserve"> При предоставлении права использования программного продукта «</w:t>
      </w:r>
      <w:r w:rsidR="0065326F" w:rsidRPr="00EB56E3">
        <w:rPr>
          <w:rFonts w:ascii="Arial" w:hAnsi="Arial" w:cs="Arial"/>
        </w:rPr>
        <w:t xml:space="preserve"> Bloxy </w:t>
      </w:r>
      <w:r w:rsidR="00622E5E" w:rsidRPr="00EB56E3">
        <w:rPr>
          <w:rFonts w:ascii="Arial" w:hAnsi="Arial" w:cs="Arial"/>
        </w:rPr>
        <w:t xml:space="preserve">» Лицензиат соглашается с получением сервисных и транзакционных SMS-сообщений на мобильный телефон, указанный </w:t>
      </w:r>
      <w:r>
        <w:rPr>
          <w:rFonts w:ascii="Arial" w:hAnsi="Arial" w:cs="Arial"/>
        </w:rPr>
        <w:t>в личном кабинете.</w:t>
      </w:r>
    </w:p>
    <w:p w14:paraId="2B6F874A" w14:textId="77777777" w:rsidR="0094460E" w:rsidRPr="00EB56E3" w:rsidRDefault="0094460E" w:rsidP="005B56B2">
      <w:pPr>
        <w:spacing w:line="276" w:lineRule="auto"/>
        <w:rPr>
          <w:rFonts w:ascii="Arial" w:hAnsi="Arial" w:cs="Arial"/>
        </w:rPr>
      </w:pPr>
    </w:p>
    <w:p w14:paraId="3DC17F97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4348953A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5291B5F3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AFE09FD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ED1F92A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18509A53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673D225D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2F5C3D2D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00A3B6B3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23A4B238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5B3C00ED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27FC6FEC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1A5E72D3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467C412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0BD9C1F5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BF27832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5FF9E5BC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10EF59C2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49530FA3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128BC7D8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177E64F7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66F413BF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CA6732F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589DA206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25D92C0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4AD3B008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6150C68" w14:textId="77777777" w:rsidR="006A6B37" w:rsidRDefault="006A6B37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3CC10442" w14:textId="77777777" w:rsid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62296ACE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</w:rPr>
      </w:pPr>
      <w:r w:rsidRPr="00EB56E3">
        <w:rPr>
          <w:rFonts w:ascii="Arial" w:hAnsi="Arial" w:cs="Arial"/>
          <w:color w:val="0E0E0E"/>
        </w:rPr>
        <w:t>Приложение №2</w:t>
      </w:r>
    </w:p>
    <w:p w14:paraId="69F34FA7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</w:rPr>
      </w:pPr>
      <w:r w:rsidRPr="00EB56E3">
        <w:rPr>
          <w:rFonts w:ascii="Arial" w:hAnsi="Arial" w:cs="Arial"/>
          <w:color w:val="0E0E0E"/>
        </w:rPr>
        <w:t>к лицензионному договору-оферте</w:t>
      </w:r>
    </w:p>
    <w:p w14:paraId="3643AC4F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</w:rPr>
      </w:pPr>
      <w:r w:rsidRPr="00EB56E3">
        <w:rPr>
          <w:rFonts w:ascii="Arial" w:hAnsi="Arial" w:cs="Arial"/>
          <w:color w:val="0E0E0E"/>
        </w:rPr>
        <w:t>на право использования</w:t>
      </w:r>
    </w:p>
    <w:p w14:paraId="5D362917" w14:textId="4D285851" w:rsidR="0094460E" w:rsidRPr="00A90B11" w:rsidRDefault="0094460E" w:rsidP="005B56B2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color w:val="0E0E0E"/>
          <w:lang w:val="en-US"/>
        </w:rPr>
      </w:pPr>
      <w:r w:rsidRPr="00EB56E3">
        <w:rPr>
          <w:rFonts w:ascii="Arial" w:hAnsi="Arial" w:cs="Arial"/>
          <w:color w:val="0E0E0E"/>
        </w:rPr>
        <w:t xml:space="preserve">программы для ЭВМ </w:t>
      </w:r>
      <w:r w:rsidR="00A90B11">
        <w:rPr>
          <w:rFonts w:ascii="Arial" w:hAnsi="Arial" w:cs="Arial"/>
          <w:color w:val="0E0E0E"/>
        </w:rPr>
        <w:t>Bloxy</w:t>
      </w:r>
    </w:p>
    <w:p w14:paraId="784B5282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E0E0E"/>
        </w:rPr>
      </w:pPr>
    </w:p>
    <w:p w14:paraId="110F80F9" w14:textId="77777777" w:rsidR="0094460E" w:rsidRDefault="0094460E" w:rsidP="005B56B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E0E0E"/>
          <w:sz w:val="32"/>
        </w:rPr>
      </w:pPr>
      <w:r w:rsidRPr="00A90B11">
        <w:rPr>
          <w:rFonts w:ascii="Arial" w:hAnsi="Arial" w:cs="Arial"/>
          <w:b/>
          <w:bCs/>
          <w:color w:val="0E0E0E"/>
          <w:sz w:val="32"/>
        </w:rPr>
        <w:t>Правила участия в партнёрской программе</w:t>
      </w:r>
    </w:p>
    <w:p w14:paraId="1FD0EC80" w14:textId="77777777" w:rsidR="00A90B11" w:rsidRPr="00A90B11" w:rsidRDefault="00A90B11" w:rsidP="005B56B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color w:val="0E0E0E"/>
          <w:sz w:val="32"/>
        </w:rPr>
      </w:pPr>
    </w:p>
    <w:p w14:paraId="4216FB5D" w14:textId="76C57EE3" w:rsidR="0094460E" w:rsidRPr="001F23C4" w:rsidRDefault="0094460E" w:rsidP="005B56B2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Настоящие Правила определяют порядок участия Лицензиата либо третьих лиц в партнёрской программе Лицензиара (далее – партнерская программа).</w:t>
      </w:r>
    </w:p>
    <w:p w14:paraId="0DD38684" w14:textId="50E74756" w:rsidR="0094460E" w:rsidRPr="001F23C4" w:rsidRDefault="0094460E" w:rsidP="005B56B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Участником партнерской программы может стать любое лицо, зарегистрировавшееся в сервисе Bloxy (Блокси).</w:t>
      </w:r>
    </w:p>
    <w:p w14:paraId="48958278" w14:textId="64973F4A" w:rsidR="0094460E" w:rsidRPr="001F23C4" w:rsidRDefault="0094460E" w:rsidP="005B56B2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Н</w:t>
      </w:r>
      <w:r w:rsidR="0013521F">
        <w:rPr>
          <w:rFonts w:ascii="Arial" w:hAnsi="Arial" w:cs="Arial"/>
        </w:rPr>
        <w:t xml:space="preserve">ажав кнопку "Стать партнером" на странице </w:t>
      </w:r>
      <w:hyperlink r:id="rId20" w:history="1">
        <w:r w:rsidR="00F26427" w:rsidRPr="00F26427">
          <w:rPr>
            <w:rStyle w:val="a4"/>
            <w:rFonts w:ascii="Arial" w:hAnsi="Arial" w:cs="Arial"/>
          </w:rPr>
          <w:t>https://app.bloxy.ru/partners</w:t>
        </w:r>
      </w:hyperlink>
      <w:r w:rsidR="00F26427">
        <w:rPr>
          <w:rFonts w:ascii="Arial" w:hAnsi="Arial" w:cs="Arial"/>
        </w:rPr>
        <w:t xml:space="preserve"> </w:t>
      </w:r>
      <w:r w:rsidRPr="00EB56E3">
        <w:rPr>
          <w:rFonts w:ascii="Arial" w:hAnsi="Arial" w:cs="Arial"/>
        </w:rPr>
        <w:t>на сайте Лицензиара и используя промо-код или сгенерированные партнерские ссылки, Вы становитесь участником данной партнерской программы и полностью принимаете все ее правила и условия.</w:t>
      </w:r>
    </w:p>
    <w:p w14:paraId="40068CA1" w14:textId="6B2FED00" w:rsidR="0094460E" w:rsidRPr="00EB56E3" w:rsidRDefault="0094460E" w:rsidP="005B56B2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Когда привлеченный Вами клиент выполняет пополнение своего балансового счета, Вы получ</w:t>
      </w:r>
      <w:r w:rsidR="00C11DF0">
        <w:rPr>
          <w:rFonts w:ascii="Arial" w:hAnsi="Arial" w:cs="Arial"/>
        </w:rPr>
        <w:t>аете вознаграждение в размере 25</w:t>
      </w:r>
      <w:r w:rsidRPr="00EB56E3">
        <w:rPr>
          <w:rFonts w:ascii="Arial" w:hAnsi="Arial" w:cs="Arial"/>
        </w:rPr>
        <w:t>% от суммы его первого и всех последующих платежей. При оплате клиентом дополнительных услуг (в разделе Услуги) вознаграждение не начисляется.</w:t>
      </w:r>
    </w:p>
    <w:p w14:paraId="566FF4D1" w14:textId="265AA42F" w:rsidR="0094460E" w:rsidRPr="001F23C4" w:rsidRDefault="0094460E" w:rsidP="005B56B2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Участник партнерской программы обязан предоставлять привлекаемым клиентам </w:t>
      </w:r>
      <w:r w:rsidR="001F23C4" w:rsidRPr="001F23C4">
        <w:rPr>
          <w:rFonts w:ascii="Arial" w:hAnsi="Arial"/>
        </w:rPr>
        <w:t>достоверную информацию</w:t>
      </w:r>
      <w:r w:rsidRPr="00EB56E3">
        <w:rPr>
          <w:rFonts w:ascii="Arial" w:hAnsi="Arial" w:cs="Arial"/>
        </w:rPr>
        <w:t> об услугах сервиса Bloxy (Блокси).</w:t>
      </w:r>
    </w:p>
    <w:p w14:paraId="1AC4C534" w14:textId="2999AF3B" w:rsidR="0094460E" w:rsidRPr="001F23C4" w:rsidRDefault="0094460E" w:rsidP="005B56B2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Запрещено использовать незаконные способы привлечения клиентов или любое другое искусственное увеличение количества заказов.</w:t>
      </w:r>
    </w:p>
    <w:p w14:paraId="414479EA" w14:textId="6148CB36" w:rsidR="0094460E" w:rsidRPr="001F23C4" w:rsidRDefault="0094460E" w:rsidP="005B56B2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>Запрещенный вид трафика:</w:t>
      </w:r>
    </w:p>
    <w:p w14:paraId="2CC529DB" w14:textId="1D1CF569" w:rsidR="0094460E" w:rsidRPr="001F23C4" w:rsidRDefault="0094460E" w:rsidP="005B56B2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Email-рассылки (по согласованию)</w:t>
      </w:r>
    </w:p>
    <w:p w14:paraId="0F1BEB3F" w14:textId="35FA8524" w:rsidR="0094460E" w:rsidRPr="001F23C4" w:rsidRDefault="0094460E" w:rsidP="005B56B2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ClickUnder-реклама</w:t>
      </w:r>
    </w:p>
    <w:p w14:paraId="0C4F7CC9" w14:textId="33C32041" w:rsidR="0094460E" w:rsidRPr="001F23C4" w:rsidRDefault="0094460E" w:rsidP="005B56B2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SMS-рассылки</w:t>
      </w:r>
    </w:p>
    <w:p w14:paraId="31CE7FCF" w14:textId="5FF2EA6A" w:rsidR="0094460E" w:rsidRPr="001F23C4" w:rsidRDefault="0094460E" w:rsidP="005B56B2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Push-реклама</w:t>
      </w:r>
    </w:p>
    <w:p w14:paraId="4CEBCC15" w14:textId="7CDC97C2" w:rsidR="0094460E" w:rsidRPr="001F23C4" w:rsidRDefault="0094460E" w:rsidP="005B56B2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Cookie-Dropping</w:t>
      </w:r>
    </w:p>
    <w:p w14:paraId="7DED0CE5" w14:textId="77777777" w:rsidR="001F23C4" w:rsidRPr="001F23C4" w:rsidRDefault="0094460E" w:rsidP="005B56B2">
      <w:pPr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  <w:kern w:val="1"/>
        </w:rPr>
        <w:tab/>
      </w:r>
      <w:r w:rsidRPr="00EB56E3">
        <w:rPr>
          <w:rFonts w:ascii="Arial" w:hAnsi="Arial" w:cs="Arial"/>
          <w:bCs/>
          <w:kern w:val="1"/>
        </w:rPr>
        <w:tab/>
      </w:r>
    </w:p>
    <w:p w14:paraId="7C6B3493" w14:textId="0A14B09F" w:rsidR="0094460E" w:rsidRPr="001F23C4" w:rsidRDefault="0094460E" w:rsidP="005B56B2">
      <w:pPr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  <w:bCs/>
        </w:rPr>
        <w:t>Запрещенные источники трафика:</w:t>
      </w:r>
    </w:p>
    <w:p w14:paraId="4C859EE6" w14:textId="6DD3CC13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Социальные сети;</w:t>
      </w:r>
    </w:p>
    <w:p w14:paraId="1E4BCA95" w14:textId="125B1353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Создание брендированных групп;</w:t>
      </w:r>
    </w:p>
    <w:p w14:paraId="1D9F5014" w14:textId="251E325E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Реклама через статусы/рекомендации от лица сотрудников Bloxy (Блокси);</w:t>
      </w:r>
    </w:p>
    <w:p w14:paraId="55CA950C" w14:textId="3B01977F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Мотивированный трафик;</w:t>
      </w:r>
    </w:p>
    <w:p w14:paraId="330C61D9" w14:textId="419E5D5C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Офферная реклама;</w:t>
      </w:r>
    </w:p>
    <w:p w14:paraId="4B306695" w14:textId="3766C62B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Incentive любой (мотивированный трафик);</w:t>
      </w:r>
    </w:p>
    <w:p w14:paraId="0E7F6490" w14:textId="3C2375B0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Контекстная реклама (Yandex Direct, Google Adwords, Begun);</w:t>
      </w:r>
    </w:p>
    <w:p w14:paraId="48419558" w14:textId="2E6E6F1B" w:rsidR="0094460E" w:rsidRPr="00EB56E3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Рекламные кампании по словам и словосочетаниям, в которых есть слова: Bloxy (Блокси)</w:t>
      </w:r>
    </w:p>
    <w:p w14:paraId="236A6DE1" w14:textId="67AB9E24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Спам-рассылки (мессенжеры);</w:t>
      </w:r>
    </w:p>
    <w:p w14:paraId="17CA6AE2" w14:textId="0414DA25" w:rsidR="0094460E" w:rsidRPr="001F23C4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Adult-трафик;</w:t>
      </w:r>
    </w:p>
    <w:p w14:paraId="4B730D0F" w14:textId="119DC24A" w:rsidR="0094460E" w:rsidRPr="00EB56E3" w:rsidRDefault="0094460E" w:rsidP="005B56B2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Запрещается использование собственных рекламных материалов;</w:t>
      </w:r>
    </w:p>
    <w:p w14:paraId="17C8D1B1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after="120" w:line="276" w:lineRule="auto"/>
        <w:rPr>
          <w:rFonts w:ascii="Arial" w:hAnsi="Arial" w:cs="Arial"/>
        </w:rPr>
      </w:pPr>
    </w:p>
    <w:p w14:paraId="0E213398" w14:textId="1099E733" w:rsidR="0094460E" w:rsidRPr="00EB56E3" w:rsidRDefault="0094460E" w:rsidP="005B56B2">
      <w:pPr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В случае выявления нарушения любого из пунктов настоящих Правил начисление вознаграждения не осуществляется, аккаунт партнера блокируется без возможности возврата средств с баланса сервиса и партнерского счета.</w:t>
      </w:r>
    </w:p>
    <w:p w14:paraId="61FEA56C" w14:textId="6A7EE03D" w:rsidR="0094460E" w:rsidRPr="00EB56E3" w:rsidRDefault="0094460E" w:rsidP="005B56B2">
      <w:pPr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Партнерское вознаграждение можно использовать для оплаты услуг сервиса либо вывести в платежную систему Яндекс.Деньги</w:t>
      </w:r>
      <w:r w:rsidR="00BE4A21">
        <w:rPr>
          <w:rFonts w:ascii="Arial" w:hAnsi="Arial" w:cs="Arial"/>
        </w:rPr>
        <w:t xml:space="preserve"> или </w:t>
      </w:r>
      <w:r w:rsidR="00B642F9">
        <w:rPr>
          <w:rFonts w:ascii="Arial" w:hAnsi="Arial" w:cs="Arial"/>
        </w:rPr>
        <w:t>на банковскую карту</w:t>
      </w:r>
      <w:r w:rsidRPr="00EB56E3">
        <w:rPr>
          <w:rFonts w:ascii="Arial" w:hAnsi="Arial" w:cs="Arial"/>
        </w:rPr>
        <w:t>. Для этого нужно сделать заявку в разделе Вывод средств.</w:t>
      </w:r>
    </w:p>
    <w:p w14:paraId="0917B03E" w14:textId="41CBF529" w:rsidR="0094460E" w:rsidRPr="00EB56E3" w:rsidRDefault="0094460E" w:rsidP="005B56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Перевод на баланс счета осуществляется по</w:t>
      </w:r>
      <w:r w:rsidR="00B642F9">
        <w:rPr>
          <w:rFonts w:ascii="Arial" w:hAnsi="Arial" w:cs="Arial"/>
        </w:rPr>
        <w:t xml:space="preserve"> курсу 1 партнерский рубль = 2</w:t>
      </w:r>
      <w:r w:rsidRPr="00EB56E3">
        <w:rPr>
          <w:rFonts w:ascii="Arial" w:hAnsi="Arial" w:cs="Arial"/>
        </w:rPr>
        <w:t xml:space="preserve"> рубля на балансе;</w:t>
      </w:r>
    </w:p>
    <w:p w14:paraId="255012CC" w14:textId="5C36116D" w:rsidR="0094460E" w:rsidRPr="00B642F9" w:rsidRDefault="0094460E" w:rsidP="005B56B2">
      <w:pPr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 xml:space="preserve">Минимальная сумма вывода </w:t>
      </w:r>
      <w:r w:rsidR="00B642F9">
        <w:rPr>
          <w:rFonts w:ascii="Arial" w:hAnsi="Arial" w:cs="Arial"/>
        </w:rPr>
        <w:t>- 1</w:t>
      </w:r>
      <w:r w:rsidRPr="00EB56E3">
        <w:rPr>
          <w:rFonts w:ascii="Arial" w:hAnsi="Arial" w:cs="Arial"/>
        </w:rPr>
        <w:t>00 руб;</w:t>
      </w:r>
    </w:p>
    <w:p w14:paraId="0BEDD848" w14:textId="4BB76F15" w:rsidR="0094460E" w:rsidRPr="00EB56E3" w:rsidRDefault="0094460E" w:rsidP="005B56B2">
      <w:pPr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Лицензиар не несет ответственности за любые неполадки в работе партнерской программы, простои, ошибки и перебои, а также за любой ущерб, понесенный участником партнерской программы, привлеченным клиентом или третьими лицами в ходе использования данной партнерской программы.</w:t>
      </w:r>
    </w:p>
    <w:p w14:paraId="0CA042F8" w14:textId="7EC1EE48" w:rsidR="0094460E" w:rsidRPr="00EB56E3" w:rsidRDefault="0094460E" w:rsidP="005B56B2">
      <w:pPr>
        <w:widowControl w:val="0"/>
        <w:numPr>
          <w:ilvl w:val="0"/>
          <w:numId w:val="3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Лицензиар оставляет за собой право в любой момент в одностороннем порядке изменить условия данной партнерской программы, а также условия участия в ней.</w:t>
      </w:r>
    </w:p>
    <w:p w14:paraId="5AA1B8F6" w14:textId="4055D3ED" w:rsidR="0094460E" w:rsidRPr="00EB56E3" w:rsidRDefault="0094460E" w:rsidP="005B56B2">
      <w:pPr>
        <w:widowControl w:val="0"/>
        <w:numPr>
          <w:ilvl w:val="0"/>
          <w:numId w:val="3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left="0" w:firstLine="0"/>
        <w:jc w:val="both"/>
        <w:rPr>
          <w:rFonts w:ascii="Arial" w:hAnsi="Arial" w:cs="Arial"/>
        </w:rPr>
      </w:pPr>
      <w:r w:rsidRPr="00EB56E3">
        <w:rPr>
          <w:rFonts w:ascii="Arial" w:hAnsi="Arial" w:cs="Arial"/>
        </w:rPr>
        <w:t>Лицензиар оставляет за собой право в любой момент в одностороннем порядке прекратить действие данной партнерской программы.</w:t>
      </w:r>
    </w:p>
    <w:p w14:paraId="09419C19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350E1FAF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79E243AE" w14:textId="77777777" w:rsidR="0094460E" w:rsidRPr="00EB56E3" w:rsidRDefault="0094460E" w:rsidP="005B56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70A5EE88" w14:textId="77777777" w:rsidR="0094460E" w:rsidRPr="00EB56E3" w:rsidRDefault="0094460E" w:rsidP="005B56B2">
      <w:pPr>
        <w:spacing w:line="276" w:lineRule="auto"/>
        <w:rPr>
          <w:rFonts w:ascii="Arial" w:hAnsi="Arial" w:cs="Arial"/>
        </w:rPr>
      </w:pPr>
    </w:p>
    <w:sectPr w:rsidR="0094460E" w:rsidRPr="00EB56E3" w:rsidSect="00020885">
      <w:footerReference w:type="even" r:id="rId21"/>
      <w:footerReference w:type="default" r:id="rId22"/>
      <w:pgSz w:w="12240" w:h="15840"/>
      <w:pgMar w:top="1134" w:right="851" w:bottom="1134" w:left="170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EBB6AB" w14:textId="77777777" w:rsidR="004822E0" w:rsidRDefault="004822E0" w:rsidP="00852455">
      <w:r>
        <w:separator/>
      </w:r>
    </w:p>
  </w:endnote>
  <w:endnote w:type="continuationSeparator" w:id="0">
    <w:p w14:paraId="28DF268D" w14:textId="77777777" w:rsidR="004822E0" w:rsidRDefault="004822E0" w:rsidP="00852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07D17" w14:textId="77777777" w:rsidR="00852455" w:rsidRDefault="00852455" w:rsidP="0085245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A57D76F" w14:textId="77777777" w:rsidR="00852455" w:rsidRDefault="00852455" w:rsidP="00852455">
    <w:pPr>
      <w:pStyle w:val="a9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9F8DB" w14:textId="77777777" w:rsidR="00852455" w:rsidRDefault="00852455" w:rsidP="0085245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822E0">
      <w:rPr>
        <w:rStyle w:val="ab"/>
        <w:noProof/>
      </w:rPr>
      <w:t>1</w:t>
    </w:r>
    <w:r>
      <w:rPr>
        <w:rStyle w:val="ab"/>
      </w:rPr>
      <w:fldChar w:fldCharType="end"/>
    </w:r>
  </w:p>
  <w:p w14:paraId="4AF34CE6" w14:textId="77777777" w:rsidR="00852455" w:rsidRDefault="00852455" w:rsidP="0085245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3BE16" w14:textId="77777777" w:rsidR="004822E0" w:rsidRDefault="004822E0" w:rsidP="00852455">
      <w:r>
        <w:separator/>
      </w:r>
    </w:p>
  </w:footnote>
  <w:footnote w:type="continuationSeparator" w:id="0">
    <w:p w14:paraId="6CDE7701" w14:textId="77777777" w:rsidR="004822E0" w:rsidRDefault="004822E0" w:rsidP="00852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B"/>
    <w:multiLevelType w:val="hybridMultilevel"/>
    <w:tmpl w:val="0000000B"/>
    <w:lvl w:ilvl="0" w:tplc="000003E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C"/>
    <w:multiLevelType w:val="hybridMultilevel"/>
    <w:tmpl w:val="0000000C"/>
    <w:lvl w:ilvl="0" w:tplc="0000044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D"/>
    <w:multiLevelType w:val="hybridMultilevel"/>
    <w:tmpl w:val="0000000D"/>
    <w:lvl w:ilvl="0" w:tplc="000004B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0E"/>
    <w:multiLevelType w:val="hybridMultilevel"/>
    <w:tmpl w:val="0000000E"/>
    <w:lvl w:ilvl="0" w:tplc="00000515">
      <w:start w:val="2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0F"/>
    <w:multiLevelType w:val="hybridMultilevel"/>
    <w:tmpl w:val="0000000F"/>
    <w:lvl w:ilvl="0" w:tplc="0000057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011"/>
    <w:multiLevelType w:val="hybridMultilevel"/>
    <w:tmpl w:val="00000011"/>
    <w:lvl w:ilvl="0" w:tplc="0000064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012"/>
    <w:multiLevelType w:val="hybridMultilevel"/>
    <w:tmpl w:val="00000012"/>
    <w:lvl w:ilvl="0" w:tplc="000006A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014"/>
    <w:multiLevelType w:val="hybridMultilevel"/>
    <w:tmpl w:val="00000014"/>
    <w:lvl w:ilvl="0" w:tplc="0000076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015"/>
    <w:multiLevelType w:val="hybridMultilevel"/>
    <w:tmpl w:val="00000015"/>
    <w:lvl w:ilvl="0" w:tplc="000007D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0016"/>
    <w:multiLevelType w:val="hybridMultilevel"/>
    <w:tmpl w:val="00000016"/>
    <w:lvl w:ilvl="0" w:tplc="0000083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0019"/>
    <w:multiLevelType w:val="hybridMultilevel"/>
    <w:tmpl w:val="00000019"/>
    <w:lvl w:ilvl="0" w:tplc="00000961">
      <w:start w:val="8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001A"/>
    <w:multiLevelType w:val="hybridMultilevel"/>
    <w:tmpl w:val="0000001A"/>
    <w:lvl w:ilvl="0" w:tplc="000009C5">
      <w:start w:val="9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001C"/>
    <w:multiLevelType w:val="hybridMultilevel"/>
    <w:tmpl w:val="0000001C"/>
    <w:lvl w:ilvl="0" w:tplc="00000A8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001D"/>
    <w:multiLevelType w:val="hybridMultilevel"/>
    <w:tmpl w:val="0000001D"/>
    <w:lvl w:ilvl="0" w:tplc="00000AF1">
      <w:start w:val="10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001E"/>
    <w:multiLevelType w:val="hybridMultilevel"/>
    <w:tmpl w:val="0000001E"/>
    <w:lvl w:ilvl="0" w:tplc="00000B55">
      <w:start w:val="1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001F"/>
    <w:multiLevelType w:val="hybridMultilevel"/>
    <w:tmpl w:val="0000001F"/>
    <w:lvl w:ilvl="0" w:tplc="00000BB9">
      <w:start w:val="12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55F35A2"/>
    <w:multiLevelType w:val="hybridMultilevel"/>
    <w:tmpl w:val="AE1CD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9D0EBC"/>
    <w:multiLevelType w:val="hybridMultilevel"/>
    <w:tmpl w:val="F036E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1D5863"/>
    <w:multiLevelType w:val="hybridMultilevel"/>
    <w:tmpl w:val="07361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B26CD5"/>
    <w:multiLevelType w:val="hybridMultilevel"/>
    <w:tmpl w:val="D88E5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0814C4"/>
    <w:multiLevelType w:val="hybridMultilevel"/>
    <w:tmpl w:val="8EC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4"/>
  </w:num>
  <w:num w:numId="33">
    <w:abstractNumId w:val="31"/>
  </w:num>
  <w:num w:numId="34">
    <w:abstractNumId w:val="32"/>
  </w:num>
  <w:num w:numId="35">
    <w:abstractNumId w:val="35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5E3"/>
    <w:rsid w:val="00020885"/>
    <w:rsid w:val="00030A63"/>
    <w:rsid w:val="00062E67"/>
    <w:rsid w:val="000A4F97"/>
    <w:rsid w:val="000D7269"/>
    <w:rsid w:val="00111FA0"/>
    <w:rsid w:val="0013521F"/>
    <w:rsid w:val="001805A1"/>
    <w:rsid w:val="001808C0"/>
    <w:rsid w:val="001C6E01"/>
    <w:rsid w:val="001F23C4"/>
    <w:rsid w:val="001F3278"/>
    <w:rsid w:val="0022126A"/>
    <w:rsid w:val="00223018"/>
    <w:rsid w:val="002372CE"/>
    <w:rsid w:val="00263418"/>
    <w:rsid w:val="00286A02"/>
    <w:rsid w:val="002D1FC6"/>
    <w:rsid w:val="002E5A7B"/>
    <w:rsid w:val="00300425"/>
    <w:rsid w:val="00330ABA"/>
    <w:rsid w:val="003400FA"/>
    <w:rsid w:val="003554EA"/>
    <w:rsid w:val="0036496F"/>
    <w:rsid w:val="003705C0"/>
    <w:rsid w:val="00373601"/>
    <w:rsid w:val="0038573E"/>
    <w:rsid w:val="00403E57"/>
    <w:rsid w:val="00413D85"/>
    <w:rsid w:val="00432F6D"/>
    <w:rsid w:val="00467B7F"/>
    <w:rsid w:val="004822E0"/>
    <w:rsid w:val="004A5415"/>
    <w:rsid w:val="004E1AD9"/>
    <w:rsid w:val="0052412A"/>
    <w:rsid w:val="00530868"/>
    <w:rsid w:val="00535055"/>
    <w:rsid w:val="00546A8D"/>
    <w:rsid w:val="005676D4"/>
    <w:rsid w:val="005A1253"/>
    <w:rsid w:val="005B56B2"/>
    <w:rsid w:val="005E1788"/>
    <w:rsid w:val="00614590"/>
    <w:rsid w:val="00622E5E"/>
    <w:rsid w:val="0065326F"/>
    <w:rsid w:val="00665213"/>
    <w:rsid w:val="00672E45"/>
    <w:rsid w:val="00674165"/>
    <w:rsid w:val="00694EEF"/>
    <w:rsid w:val="006A6B37"/>
    <w:rsid w:val="006B7588"/>
    <w:rsid w:val="006D3B8E"/>
    <w:rsid w:val="006F7929"/>
    <w:rsid w:val="007328A5"/>
    <w:rsid w:val="00764972"/>
    <w:rsid w:val="00777EB4"/>
    <w:rsid w:val="007A1E6A"/>
    <w:rsid w:val="007C620E"/>
    <w:rsid w:val="00852455"/>
    <w:rsid w:val="00870AC3"/>
    <w:rsid w:val="008C78B0"/>
    <w:rsid w:val="008D3A66"/>
    <w:rsid w:val="0094460E"/>
    <w:rsid w:val="009666EA"/>
    <w:rsid w:val="009E14DB"/>
    <w:rsid w:val="009E1988"/>
    <w:rsid w:val="00A17C0F"/>
    <w:rsid w:val="00A2158B"/>
    <w:rsid w:val="00A315AA"/>
    <w:rsid w:val="00A445E3"/>
    <w:rsid w:val="00A55EFE"/>
    <w:rsid w:val="00A90B11"/>
    <w:rsid w:val="00B20F14"/>
    <w:rsid w:val="00B33FDE"/>
    <w:rsid w:val="00B37A2B"/>
    <w:rsid w:val="00B40066"/>
    <w:rsid w:val="00B563B8"/>
    <w:rsid w:val="00B642F9"/>
    <w:rsid w:val="00BB0A55"/>
    <w:rsid w:val="00BC6FDC"/>
    <w:rsid w:val="00BE4A21"/>
    <w:rsid w:val="00C03195"/>
    <w:rsid w:val="00C0685D"/>
    <w:rsid w:val="00C11DF0"/>
    <w:rsid w:val="00C43628"/>
    <w:rsid w:val="00C455E5"/>
    <w:rsid w:val="00C50D85"/>
    <w:rsid w:val="00C67B66"/>
    <w:rsid w:val="00C82EA4"/>
    <w:rsid w:val="00CC0B63"/>
    <w:rsid w:val="00CF0F1D"/>
    <w:rsid w:val="00D02C41"/>
    <w:rsid w:val="00D9679E"/>
    <w:rsid w:val="00DD1612"/>
    <w:rsid w:val="00E22A69"/>
    <w:rsid w:val="00E44B0B"/>
    <w:rsid w:val="00EA0AAE"/>
    <w:rsid w:val="00EB45A3"/>
    <w:rsid w:val="00EB56E3"/>
    <w:rsid w:val="00F24539"/>
    <w:rsid w:val="00F26427"/>
    <w:rsid w:val="00F466BC"/>
    <w:rsid w:val="00F474B5"/>
    <w:rsid w:val="00F75855"/>
    <w:rsid w:val="00F831DA"/>
    <w:rsid w:val="00F84C4B"/>
    <w:rsid w:val="00FC7EF6"/>
    <w:rsid w:val="00FD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C74EE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итература"/>
    <w:basedOn w:val="a"/>
    <w:qFormat/>
    <w:rsid w:val="00C50D85"/>
  </w:style>
  <w:style w:type="character" w:styleId="a4">
    <w:name w:val="Hyperlink"/>
    <w:basedOn w:val="a0"/>
    <w:uiPriority w:val="99"/>
    <w:unhideWhenUsed/>
    <w:rsid w:val="00F831D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A5415"/>
    <w:pPr>
      <w:ind w:left="720"/>
      <w:contextualSpacing/>
    </w:pPr>
  </w:style>
  <w:style w:type="table" w:styleId="a6">
    <w:name w:val="Table Grid"/>
    <w:basedOn w:val="a1"/>
    <w:uiPriority w:val="59"/>
    <w:rsid w:val="00E44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3FDE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DE"/>
    <w:rPr>
      <w:rFonts w:ascii="Lucida Grande CY" w:hAnsi="Lucida Grande CY" w:cs="Lucida Grande CY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52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52455"/>
  </w:style>
  <w:style w:type="character" w:styleId="ab">
    <w:name w:val="page number"/>
    <w:basedOn w:val="a0"/>
    <w:uiPriority w:val="99"/>
    <w:semiHidden/>
    <w:unhideWhenUsed/>
    <w:rsid w:val="00852455"/>
  </w:style>
  <w:style w:type="character" w:styleId="ac">
    <w:name w:val="FollowedHyperlink"/>
    <w:basedOn w:val="a0"/>
    <w:uiPriority w:val="99"/>
    <w:semiHidden/>
    <w:unhideWhenUsed/>
    <w:rsid w:val="00F26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bloxy.ru" TargetMode="External"/><Relationship Id="rId20" Type="http://schemas.openxmlformats.org/officeDocument/2006/relationships/hyperlink" Target="https://app.bloxy.ru/partners" TargetMode="Externa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www.google.com/url?q=https://admin.lpmotor.ru/profile/view&amp;sa=D&amp;ust=1463086293921000&amp;usg=AFQjCNHMqsQR5zrgPw4sCYsQpyyVcSZqlw" TargetMode="External"/><Relationship Id="rId11" Type="http://schemas.openxmlformats.org/officeDocument/2006/relationships/hyperlink" Target="https://app.bloxy.ru/" TargetMode="External"/><Relationship Id="rId12" Type="http://schemas.openxmlformats.org/officeDocument/2006/relationships/hyperlink" Target="https://app.bloxy.ru/billing" TargetMode="External"/><Relationship Id="rId13" Type="http://schemas.openxmlformats.org/officeDocument/2006/relationships/hyperlink" Target="https://bloxy.ru/" TargetMode="External"/><Relationship Id="rId14" Type="http://schemas.openxmlformats.org/officeDocument/2006/relationships/hyperlink" Target="https://app.bloxy.ru/billing" TargetMode="External"/><Relationship Id="rId15" Type="http://schemas.openxmlformats.org/officeDocument/2006/relationships/hyperlink" Target="https://static.bloxy.ru/licenses/license_agreement.pdf" TargetMode="External"/><Relationship Id="rId16" Type="http://schemas.openxmlformats.org/officeDocument/2006/relationships/hyperlink" Target="https://static.bloxy.ru/licenses/personal_data_policy.pdf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hyperlink" Target="https://app.bloxy.ru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static.bloxy.ru/licenses/license_agreement.pdf" TargetMode="External"/><Relationship Id="rId8" Type="http://schemas.openxmlformats.org/officeDocument/2006/relationships/hyperlink" Target="https://bloxy.ru/prices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4793</Words>
  <Characters>27325</Characters>
  <Application>Microsoft Macintosh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Илья</Company>
  <LinksUpToDate>false</LinksUpToDate>
  <CharactersWithSpaces>32054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Илья</dc:creator>
  <cp:keywords/>
  <dc:description/>
  <cp:lastModifiedBy>Пользователь Microsoft Office</cp:lastModifiedBy>
  <cp:revision>2</cp:revision>
  <cp:lastPrinted>2018-02-26T15:48:00Z</cp:lastPrinted>
  <dcterms:created xsi:type="dcterms:W3CDTF">2018-02-28T16:31:00Z</dcterms:created>
  <dcterms:modified xsi:type="dcterms:W3CDTF">2018-02-28T16:31:00Z</dcterms:modified>
</cp:coreProperties>
</file>